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7" w:name="_GoBack"/>
      <w:bookmarkEnd w:id="17"/>
      <w:r>
        <w:rPr>
          <w:rFonts w:hint="eastAsia" w:ascii="仿宋_GB2312" w:hAnsi="仿宋_GB2312" w:eastAsia="仿宋_GB2312" w:cs="仿宋_GB2312"/>
          <w:b w:val="0"/>
          <w:bCs/>
          <w:color w:val="auto"/>
          <w:sz w:val="30"/>
          <w:szCs w:val="30"/>
          <w:lang w:val="en-US" w:eastAsia="zh-CN"/>
        </w:rPr>
        <w:t>附件1</w:t>
      </w:r>
    </w:p>
    <w:p w14:paraId="01C2DB05">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drawing>
          <wp:inline distT="0" distB="0" distL="114300" distR="114300">
            <wp:extent cx="5273675" cy="4062095"/>
            <wp:effectExtent l="0" t="0" r="5080" b="7620"/>
            <wp:docPr id="6" name="图片 6" descr="4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号楼"/>
                    <pic:cNvPicPr>
                      <a:picLocks noChangeAspect="1"/>
                    </pic:cNvPicPr>
                  </pic:nvPicPr>
                  <pic:blipFill>
                    <a:blip r:embed="rId7"/>
                    <a:stretch>
                      <a:fillRect/>
                    </a:stretch>
                  </pic:blipFill>
                  <pic:spPr>
                    <a:xfrm>
                      <a:off x="0" y="0"/>
                      <a:ext cx="5273675" cy="4062095"/>
                    </a:xfrm>
                    <a:prstGeom prst="rect">
                      <a:avLst/>
                    </a:prstGeom>
                  </pic:spPr>
                </pic:pic>
              </a:graphicData>
            </a:graphic>
          </wp:inline>
        </w:drawing>
      </w:r>
    </w:p>
    <w:p w14:paraId="1D0FB349">
      <w:pPr>
        <w:pStyle w:val="3"/>
        <w:rPr>
          <w:rFonts w:hint="eastAsia" w:ascii="仿宋_GB2312" w:hAnsi="仿宋_GB2312" w:eastAsia="仿宋_GB2312" w:cs="仿宋_GB2312"/>
          <w:b w:val="0"/>
          <w:bCs/>
          <w:color w:val="auto"/>
          <w:sz w:val="30"/>
          <w:szCs w:val="30"/>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仿宋_GB2312" w:hAnsi="仿宋_GB2312" w:eastAsia="仿宋_GB2312" w:cs="仿宋_GB2312"/>
          <w:b w:val="0"/>
          <w:bCs/>
          <w:color w:val="auto"/>
          <w:sz w:val="30"/>
          <w:szCs w:val="30"/>
          <w:lang w:val="en-US" w:eastAsia="zh-CN"/>
        </w:rPr>
        <w:drawing>
          <wp:inline distT="0" distB="0" distL="114300" distR="114300">
            <wp:extent cx="5269230" cy="4013200"/>
            <wp:effectExtent l="0" t="0" r="9525" b="2540"/>
            <wp:docPr id="5" name="图片 5" descr="4号楼13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号楼13层"/>
                    <pic:cNvPicPr>
                      <a:picLocks noChangeAspect="1"/>
                    </pic:cNvPicPr>
                  </pic:nvPicPr>
                  <pic:blipFill>
                    <a:blip r:embed="rId8"/>
                    <a:stretch>
                      <a:fillRect/>
                    </a:stretch>
                  </pic:blipFill>
                  <pic:spPr>
                    <a:xfrm>
                      <a:off x="0" y="0"/>
                      <a:ext cx="5269230" cy="4013200"/>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lang w:val="en-US" w:eastAsia="zh-CN"/>
        </w:rPr>
        <w:t>芜湖梦溪科创走廊一期项目</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none" w:color="auto"/>
          <w:lang w:val="en-US" w:eastAsia="zh-CN"/>
        </w:rPr>
        <w:t>芜湖宜创科技产业园运营管理有限公司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4号楼1307、1308、1309、1301号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办公</w:t>
      </w:r>
      <w:r>
        <w:rPr>
          <w:rFonts w:hint="eastAsia" w:ascii="仿宋_GB2312" w:hAnsi="仿宋_GB2312" w:eastAsia="仿宋_GB2312" w:cs="仿宋_GB2312"/>
          <w:sz w:val="32"/>
          <w:szCs w:val="32"/>
          <w:lang w:val="en-US" w:eastAsia="zh-CN"/>
        </w:rPr>
        <w:t>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4号楼1307、1308、1309、1301号 </w:t>
      </w:r>
      <w:r>
        <w:rPr>
          <w:rFonts w:hint="eastAsia" w:ascii="仿宋_GB2312" w:hAnsi="仿宋_GB2312" w:eastAsia="仿宋_GB2312" w:cs="仿宋_GB2312"/>
          <w:sz w:val="32"/>
          <w:szCs w:val="32"/>
          <w:u w:val="none"/>
          <w:lang w:val="en-US" w:eastAsia="zh-CN"/>
        </w:rPr>
        <w:t>办公用房</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DF14140">
        <w:tblPrEx>
          <w:tblCellMar>
            <w:top w:w="0" w:type="dxa"/>
            <w:left w:w="108" w:type="dxa"/>
            <w:bottom w:w="0" w:type="dxa"/>
            <w:right w:w="108" w:type="dxa"/>
          </w:tblCellMar>
        </w:tblPrEx>
        <w:trPr>
          <w:cantSplit/>
          <w:jc w:val="center"/>
        </w:trPr>
        <w:tc>
          <w:tcPr>
            <w:tcW w:w="9720" w:type="dxa"/>
            <w:noWrap w:val="0"/>
            <w:vAlign w:val="top"/>
          </w:tcPr>
          <w:p w14:paraId="55CAD4DA">
            <w:pPr>
              <w:snapToGrid/>
              <w:spacing w:beforeAutospacing="0" w:after="60" w:afterAutospacing="0" w:line="240" w:lineRule="auto"/>
              <w:ind w:left="0" w:leftChars="0" w:right="0" w:rightChars="0" w:firstLine="0" w:firstLineChars="0"/>
              <w:jc w:val="left"/>
              <w:rPr>
                <w:sz w:val="48"/>
                <w:szCs w:val="48"/>
                <w:highlight w:val="none"/>
              </w:rPr>
            </w:pPr>
          </w:p>
          <w:p w14:paraId="3C3FA106">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0293CA66">
            <w:pPr>
              <w:jc w:val="center"/>
              <w:rPr>
                <w:b/>
                <w:bCs/>
                <w:sz w:val="48"/>
                <w:szCs w:val="48"/>
                <w:highlight w:val="none"/>
              </w:rPr>
            </w:pPr>
            <w:r>
              <w:rPr>
                <w:rFonts w:hint="eastAsia" w:hAnsi="宋体"/>
                <w:b/>
                <w:bCs/>
                <w:sz w:val="48"/>
                <w:szCs w:val="48"/>
                <w:highlight w:val="none"/>
                <w:lang w:val="en-US" w:eastAsia="zh-CN"/>
              </w:rPr>
              <w:t>企业</w:t>
            </w:r>
            <w:r>
              <w:rPr>
                <w:rFonts w:hint="eastAsia" w:hAnsi="宋体"/>
                <w:b/>
                <w:bCs/>
                <w:sz w:val="48"/>
                <w:szCs w:val="48"/>
                <w:highlight w:val="none"/>
              </w:rPr>
              <w:t>入驻</w:t>
            </w:r>
            <w:r>
              <w:rPr>
                <w:rFonts w:hAnsi="宋体"/>
                <w:b/>
                <w:bCs/>
                <w:sz w:val="48"/>
                <w:szCs w:val="48"/>
                <w:highlight w:val="none"/>
              </w:rPr>
              <w:t>合同</w:t>
            </w:r>
            <w:bookmarkEnd w:id="0"/>
          </w:p>
          <w:p w14:paraId="692A2977">
            <w:pPr>
              <w:spacing w:line="300" w:lineRule="exact"/>
              <w:rPr>
                <w:highlight w:val="none"/>
              </w:rPr>
            </w:pPr>
          </w:p>
        </w:tc>
      </w:tr>
      <w:tr w14:paraId="4DB955CC">
        <w:tblPrEx>
          <w:tblCellMar>
            <w:top w:w="0" w:type="dxa"/>
            <w:left w:w="108" w:type="dxa"/>
            <w:bottom w:w="0" w:type="dxa"/>
            <w:right w:w="108" w:type="dxa"/>
          </w:tblCellMar>
        </w:tblPrEx>
        <w:trPr>
          <w:cantSplit/>
          <w:jc w:val="center"/>
        </w:trPr>
        <w:tc>
          <w:tcPr>
            <w:tcW w:w="9720" w:type="dxa"/>
            <w:noWrap w:val="0"/>
            <w:vAlign w:val="top"/>
          </w:tcPr>
          <w:p w14:paraId="335C67FE">
            <w:pPr>
              <w:spacing w:line="300" w:lineRule="exact"/>
              <w:rPr>
                <w:sz w:val="18"/>
                <w:szCs w:val="28"/>
                <w:highlight w:val="none"/>
              </w:rPr>
            </w:pPr>
          </w:p>
          <w:p w14:paraId="24C31051">
            <w:pPr>
              <w:spacing w:line="300" w:lineRule="exact"/>
              <w:rPr>
                <w:sz w:val="18"/>
                <w:szCs w:val="28"/>
                <w:highlight w:val="none"/>
              </w:rPr>
            </w:pPr>
          </w:p>
          <w:p w14:paraId="310D5A7B">
            <w:pPr>
              <w:spacing w:line="300" w:lineRule="exact"/>
              <w:rPr>
                <w:sz w:val="18"/>
                <w:szCs w:val="28"/>
                <w:highlight w:val="none"/>
              </w:rPr>
            </w:pPr>
          </w:p>
          <w:p w14:paraId="0AD2CB89">
            <w:pPr>
              <w:spacing w:line="300" w:lineRule="exact"/>
              <w:rPr>
                <w:sz w:val="18"/>
                <w:szCs w:val="28"/>
                <w:highlight w:val="none"/>
              </w:rPr>
            </w:pPr>
          </w:p>
          <w:p w14:paraId="75E8D1D8">
            <w:pPr>
              <w:spacing w:line="300" w:lineRule="exact"/>
              <w:rPr>
                <w:sz w:val="18"/>
                <w:szCs w:val="28"/>
                <w:highlight w:val="none"/>
              </w:rPr>
            </w:pPr>
          </w:p>
          <w:p w14:paraId="74C09EF7">
            <w:pPr>
              <w:spacing w:line="300" w:lineRule="exact"/>
              <w:rPr>
                <w:sz w:val="18"/>
                <w:szCs w:val="28"/>
                <w:highlight w:val="none"/>
              </w:rPr>
            </w:pPr>
          </w:p>
        </w:tc>
      </w:tr>
      <w:tr w14:paraId="3DE104DF">
        <w:tblPrEx>
          <w:tblCellMar>
            <w:top w:w="0" w:type="dxa"/>
            <w:left w:w="108" w:type="dxa"/>
            <w:bottom w:w="0" w:type="dxa"/>
            <w:right w:w="108" w:type="dxa"/>
          </w:tblCellMar>
        </w:tblPrEx>
        <w:trPr>
          <w:jc w:val="center"/>
        </w:trPr>
        <w:tc>
          <w:tcPr>
            <w:tcW w:w="9720" w:type="dxa"/>
            <w:noWrap w:val="0"/>
            <w:vAlign w:val="top"/>
          </w:tcPr>
          <w:p w14:paraId="372129B8">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r>
              <w:rPr>
                <w:rFonts w:hint="eastAsia"/>
                <w:b/>
                <w:bCs/>
                <w:color w:val="000000" w:themeColor="text1"/>
                <w:sz w:val="28"/>
                <w:szCs w:val="28"/>
                <w:highlight w:val="none"/>
                <w14:textFill>
                  <w14:solidFill>
                    <w14:schemeClr w14:val="tx1"/>
                  </w14:solidFill>
                </w14:textFill>
              </w:rPr>
              <w:t>芜湖宜创科技产业园运营管理有限公司</w:t>
            </w:r>
          </w:p>
          <w:p w14:paraId="009B91A0">
            <w:pPr>
              <w:spacing w:line="300" w:lineRule="exact"/>
              <w:rPr>
                <w:b/>
                <w:highlight w:val="none"/>
              </w:rPr>
            </w:pPr>
          </w:p>
        </w:tc>
      </w:tr>
      <w:tr w14:paraId="2C9123E9">
        <w:tblPrEx>
          <w:tblCellMar>
            <w:top w:w="0" w:type="dxa"/>
            <w:left w:w="108" w:type="dxa"/>
            <w:bottom w:w="0" w:type="dxa"/>
            <w:right w:w="108" w:type="dxa"/>
          </w:tblCellMar>
        </w:tblPrEx>
        <w:trPr>
          <w:cantSplit/>
          <w:trHeight w:val="1263" w:hRule="atLeast"/>
          <w:jc w:val="center"/>
        </w:trPr>
        <w:tc>
          <w:tcPr>
            <w:tcW w:w="9720" w:type="dxa"/>
            <w:noWrap w:val="0"/>
            <w:vAlign w:val="top"/>
          </w:tcPr>
          <w:p w14:paraId="4169ACF1">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001B1353">
            <w:pPr>
              <w:ind w:left="2230" w:leftChars="1062"/>
              <w:rPr>
                <w:b/>
                <w:highlight w:val="none"/>
              </w:rPr>
            </w:pPr>
          </w:p>
          <w:p w14:paraId="6F9CA269">
            <w:pPr>
              <w:ind w:left="2230" w:leftChars="1062"/>
              <w:rPr>
                <w:b/>
                <w:highlight w:val="none"/>
              </w:rPr>
            </w:pPr>
          </w:p>
        </w:tc>
      </w:tr>
      <w:tr w14:paraId="4A8F2E6E">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69030BB8">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月</w:t>
            </w:r>
            <w:r>
              <w:rPr>
                <w:b/>
                <w:bCs/>
                <w:sz w:val="28"/>
                <w:highlight w:val="none"/>
              </w:rPr>
              <w:t xml:space="preserve">  </w:t>
            </w:r>
            <w:r>
              <w:rPr>
                <w:rFonts w:hint="eastAsia"/>
                <w:b/>
                <w:bCs/>
                <w:sz w:val="28"/>
                <w:highlight w:val="none"/>
                <w:lang w:val="en-US" w:eastAsia="zh-CN"/>
              </w:rPr>
              <w:t xml:space="preserve"> </w:t>
            </w:r>
            <w:r>
              <w:rPr>
                <w:rFonts w:hAnsi="宋体"/>
                <w:b/>
                <w:bCs/>
                <w:sz w:val="28"/>
                <w:highlight w:val="none"/>
              </w:rPr>
              <w:t>日</w:t>
            </w:r>
          </w:p>
          <w:p w14:paraId="1E9CEBBF">
            <w:pPr>
              <w:spacing w:line="300" w:lineRule="exact"/>
              <w:rPr>
                <w:b/>
                <w:highlight w:val="none"/>
              </w:rPr>
            </w:pPr>
          </w:p>
        </w:tc>
      </w:tr>
      <w:tr w14:paraId="537FE35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411AF531">
            <w:pPr>
              <w:rPr>
                <w:b/>
                <w:bCs/>
                <w:sz w:val="28"/>
                <w:highlight w:val="none"/>
              </w:rPr>
            </w:pPr>
          </w:p>
          <w:p w14:paraId="75C7E4C3">
            <w:pPr>
              <w:ind w:left="2230" w:leftChars="1062"/>
              <w:rPr>
                <w:b/>
                <w:bCs/>
                <w:sz w:val="28"/>
                <w:highlight w:val="none"/>
              </w:rPr>
            </w:pPr>
          </w:p>
          <w:p w14:paraId="7B30651D">
            <w:pPr>
              <w:ind w:left="2230" w:leftChars="1062"/>
              <w:rPr>
                <w:b/>
                <w:bCs/>
                <w:sz w:val="28"/>
                <w:highlight w:val="none"/>
              </w:rPr>
            </w:pPr>
          </w:p>
          <w:p w14:paraId="39D92837">
            <w:pPr>
              <w:ind w:left="2230" w:leftChars="1062"/>
              <w:rPr>
                <w:b/>
                <w:bCs/>
                <w:sz w:val="28"/>
                <w:highlight w:val="none"/>
              </w:rPr>
            </w:pPr>
          </w:p>
          <w:p w14:paraId="56BAE515">
            <w:pPr>
              <w:ind w:left="2230" w:leftChars="1062"/>
              <w:rPr>
                <w:b/>
                <w:bCs/>
                <w:sz w:val="28"/>
                <w:highlight w:val="none"/>
              </w:rPr>
            </w:pPr>
          </w:p>
          <w:p w14:paraId="4E0124B9">
            <w:pPr>
              <w:ind w:left="2230" w:leftChars="1062"/>
              <w:rPr>
                <w:b/>
                <w:bCs/>
                <w:sz w:val="28"/>
                <w:highlight w:val="none"/>
              </w:rPr>
            </w:pPr>
          </w:p>
          <w:p w14:paraId="14B20CBB">
            <w:pPr>
              <w:rPr>
                <w:b/>
                <w:bCs/>
                <w:sz w:val="28"/>
                <w:highlight w:val="none"/>
              </w:rPr>
            </w:pPr>
          </w:p>
          <w:p w14:paraId="281D6814">
            <w:pPr>
              <w:ind w:left="2230" w:leftChars="1062"/>
              <w:rPr>
                <w:b/>
                <w:bCs/>
                <w:sz w:val="28"/>
                <w:highlight w:val="none"/>
              </w:rPr>
            </w:pPr>
          </w:p>
          <w:p w14:paraId="58DE586D">
            <w:pPr>
              <w:ind w:left="2230" w:leftChars="1062"/>
              <w:rPr>
                <w:b/>
                <w:bCs/>
                <w:sz w:val="28"/>
                <w:highlight w:val="none"/>
              </w:rPr>
            </w:pPr>
          </w:p>
          <w:p w14:paraId="361EF5C0">
            <w:pPr>
              <w:ind w:left="2230" w:leftChars="1062"/>
              <w:rPr>
                <w:b/>
                <w:highlight w:val="none"/>
              </w:rPr>
            </w:pPr>
          </w:p>
        </w:tc>
      </w:tr>
    </w:tbl>
    <w:p w14:paraId="63BE4CEC">
      <w:pPr>
        <w:rPr>
          <w:rFonts w:hint="eastAsia" w:ascii="方正仿宋_GB2312" w:hAnsi="方正仿宋_GB2312" w:eastAsia="方正仿宋_GB2312" w:cs="方正仿宋_GB2312"/>
          <w:b/>
          <w:bCs/>
          <w:sz w:val="30"/>
          <w:szCs w:val="30"/>
          <w:highlight w:val="none"/>
          <w:lang w:val="en-US" w:eastAsia="zh-CN"/>
        </w:rPr>
      </w:pPr>
    </w:p>
    <w:p w14:paraId="5F4F4356">
      <w:pPr>
        <w:rPr>
          <w:rFonts w:hint="eastAsia" w:ascii="方正仿宋_GB2312" w:hAnsi="方正仿宋_GB2312" w:eastAsia="方正仿宋_GB2312" w:cs="方正仿宋_GB2312"/>
          <w:b/>
          <w:bCs/>
          <w:sz w:val="30"/>
          <w:szCs w:val="30"/>
          <w:highlight w:val="none"/>
          <w:lang w:val="en-US" w:eastAsia="zh-CN"/>
        </w:rPr>
      </w:pPr>
    </w:p>
    <w:p w14:paraId="3CA65E9F">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b/>
          <w:bCs/>
          <w:color w:val="000000" w:themeColor="text1"/>
          <w:sz w:val="28"/>
          <w:szCs w:val="28"/>
          <w:highlight w:val="none"/>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highlight w:val="none"/>
          <w:u w:val="single"/>
          <w:lang w:val="en-US" w:eastAsia="zh-CN"/>
        </w:rPr>
        <w:t xml:space="preserve">       </w:t>
      </w:r>
    </w:p>
    <w:p w14:paraId="2D51097C">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7702115">
        <w:tblPrEx>
          <w:tblCellMar>
            <w:top w:w="0" w:type="dxa"/>
            <w:left w:w="108" w:type="dxa"/>
            <w:bottom w:w="0" w:type="dxa"/>
            <w:right w:w="108" w:type="dxa"/>
          </w:tblCellMar>
        </w:tblPrEx>
        <w:trPr>
          <w:cantSplit/>
        </w:trPr>
        <w:tc>
          <w:tcPr>
            <w:tcW w:w="10473" w:type="dxa"/>
            <w:noWrap w:val="0"/>
            <w:vAlign w:val="top"/>
          </w:tcPr>
          <w:p w14:paraId="22A530FE">
            <w:pPr>
              <w:rPr>
                <w:rFonts w:hint="default" w:ascii="方正仿宋_GB2312" w:hAnsi="方正仿宋_GB2312" w:eastAsia="方正仿宋_GB2312" w:cs="方正仿宋_GB2312"/>
                <w:b/>
                <w:bCs/>
                <w:sz w:val="30"/>
                <w:szCs w:val="30"/>
                <w:highlight w:val="none"/>
                <w:u w:val="single"/>
                <w:lang w:val="en-US" w:eastAsia="zh-CN"/>
              </w:rPr>
            </w:pPr>
            <w:bookmarkStart w:id="1"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1B41D4A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2" w:name="OLE_LINK3"/>
            <w:r>
              <w:rPr>
                <w:rFonts w:hint="eastAsia" w:ascii="方正仿宋_GB2312" w:hAnsi="方正仿宋_GB2312" w:eastAsia="方正仿宋_GB2312" w:cs="方正仿宋_GB2312"/>
                <w:b/>
                <w:bCs/>
                <w:sz w:val="30"/>
                <w:szCs w:val="30"/>
                <w:highlight w:val="none"/>
                <w:u w:val="single"/>
                <w:lang w:val="en-US" w:eastAsia="zh-CN"/>
              </w:rPr>
              <w:t xml:space="preserve">                                             </w:t>
            </w:r>
            <w:bookmarkEnd w:id="2"/>
          </w:p>
        </w:tc>
      </w:tr>
      <w:tr w14:paraId="2996AAA5">
        <w:tblPrEx>
          <w:tblCellMar>
            <w:top w:w="0" w:type="dxa"/>
            <w:left w:w="108" w:type="dxa"/>
            <w:bottom w:w="0" w:type="dxa"/>
            <w:right w:w="108" w:type="dxa"/>
          </w:tblCellMar>
        </w:tblPrEx>
        <w:trPr>
          <w:cantSplit/>
          <w:trHeight w:val="82" w:hRule="atLeast"/>
        </w:trPr>
        <w:tc>
          <w:tcPr>
            <w:tcW w:w="10473" w:type="dxa"/>
            <w:noWrap w:val="0"/>
            <w:vAlign w:val="top"/>
          </w:tcPr>
          <w:p w14:paraId="4584CAC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1"/>
      <w:tr w14:paraId="5986F6DA">
        <w:tblPrEx>
          <w:tblCellMar>
            <w:top w:w="0" w:type="dxa"/>
            <w:left w:w="108" w:type="dxa"/>
            <w:bottom w:w="0" w:type="dxa"/>
            <w:right w:w="108" w:type="dxa"/>
          </w:tblCellMar>
        </w:tblPrEx>
        <w:trPr>
          <w:cantSplit/>
        </w:trPr>
        <w:tc>
          <w:tcPr>
            <w:tcW w:w="10473" w:type="dxa"/>
            <w:noWrap w:val="0"/>
            <w:vAlign w:val="top"/>
          </w:tcPr>
          <w:p w14:paraId="68DE7D3A">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6D77D839">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223724B2">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5BCE7208">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5CCDB853">
      <w:pPr>
        <w:ind w:firstLine="301" w:firstLineChars="1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2DADEEA0">
        <w:tblPrEx>
          <w:tblCellMar>
            <w:top w:w="0" w:type="dxa"/>
            <w:left w:w="108" w:type="dxa"/>
            <w:bottom w:w="0" w:type="dxa"/>
            <w:right w:w="108" w:type="dxa"/>
          </w:tblCellMar>
        </w:tblPrEx>
        <w:trPr>
          <w:cantSplit/>
        </w:trPr>
        <w:tc>
          <w:tcPr>
            <w:tcW w:w="10473" w:type="dxa"/>
            <w:noWrap w:val="0"/>
            <w:vAlign w:val="top"/>
          </w:tcPr>
          <w:p w14:paraId="5E32AED7">
            <w:pPr>
              <w:rPr>
                <w:rFonts w:hint="default" w:ascii="方正仿宋_GB2312" w:hAnsi="方正仿宋_GB2312" w:eastAsia="方正仿宋_GB2312" w:cs="方正仿宋_GB2312"/>
                <w:b/>
                <w:bCs/>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25F4392D">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32733996">
        <w:tblPrEx>
          <w:tblCellMar>
            <w:top w:w="0" w:type="dxa"/>
            <w:left w:w="108" w:type="dxa"/>
            <w:bottom w:w="0" w:type="dxa"/>
            <w:right w:w="108" w:type="dxa"/>
          </w:tblCellMar>
        </w:tblPrEx>
        <w:trPr>
          <w:cantSplit/>
          <w:trHeight w:val="82" w:hRule="atLeast"/>
        </w:trPr>
        <w:tc>
          <w:tcPr>
            <w:tcW w:w="10473" w:type="dxa"/>
            <w:noWrap w:val="0"/>
            <w:vAlign w:val="top"/>
          </w:tcPr>
          <w:p w14:paraId="750A4DBF">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044537F3">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5738554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519D1AA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3"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3"/>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08A04D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29FCA47A">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730F9D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28033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65B08F7A">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29766C7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0488846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799384F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098DBFAD">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4EAD90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5DA3855F">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279860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016B8149">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3A3A501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5618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noWrap w:val="0"/>
            <w:vAlign w:val="center"/>
          </w:tcPr>
          <w:p w14:paraId="6CECF2E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03" w:type="pct"/>
            <w:noWrap w:val="0"/>
            <w:vAlign w:val="center"/>
          </w:tcPr>
          <w:p w14:paraId="20F57DC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1630" w:type="dxa"/>
            <w:noWrap w:val="0"/>
            <w:vAlign w:val="center"/>
          </w:tcPr>
          <w:p w14:paraId="717A78D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60" w:type="pct"/>
            <w:noWrap w:val="0"/>
            <w:vAlign w:val="center"/>
          </w:tcPr>
          <w:p w14:paraId="1D4CCD5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1" w:type="pct"/>
            <w:noWrap w:val="0"/>
            <w:vAlign w:val="center"/>
          </w:tcPr>
          <w:p w14:paraId="37860216">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830" w:type="pct"/>
            <w:noWrap w:val="0"/>
            <w:vAlign w:val="center"/>
          </w:tcPr>
          <w:p w14:paraId="2C42412E">
            <w:pPr>
              <w:jc w:val="center"/>
              <w:rPr>
                <w:rFonts w:hint="default" w:ascii="方正仿宋_GB2312" w:hAnsi="方正仿宋_GB2312" w:eastAsia="方正仿宋_GB2312" w:cs="方正仿宋_GB2312"/>
                <w:b w:val="0"/>
                <w:bCs w:val="0"/>
                <w:sz w:val="24"/>
                <w:szCs w:val="24"/>
                <w:highlight w:val="none"/>
                <w:vertAlign w:val="baseline"/>
                <w:lang w:val="en-US" w:eastAsia="zh-CN"/>
              </w:rPr>
            </w:pPr>
          </w:p>
        </w:tc>
        <w:tc>
          <w:tcPr>
            <w:tcW w:w="698" w:type="pct"/>
            <w:noWrap w:val="0"/>
            <w:vAlign w:val="center"/>
          </w:tcPr>
          <w:p w14:paraId="29AF74E8">
            <w:pPr>
              <w:jc w:val="left"/>
              <w:rPr>
                <w:rFonts w:hint="default" w:ascii="方正仿宋_GB2312" w:hAnsi="方正仿宋_GB2312" w:eastAsia="方正仿宋_GB2312" w:cs="方正仿宋_GB2312"/>
                <w:b w:val="0"/>
                <w:bCs w:val="0"/>
                <w:sz w:val="24"/>
                <w:szCs w:val="24"/>
                <w:highlight w:val="none"/>
                <w:vertAlign w:val="baseline"/>
                <w:lang w:val="en-US" w:eastAsia="zh-CN"/>
              </w:rPr>
            </w:pPr>
          </w:p>
        </w:tc>
      </w:tr>
    </w:tbl>
    <w:p w14:paraId="2A7C34E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3BDD77E0">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62145718">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日。乙方应于本合同租赁期限届满前3个月书面通知甲方是否续租。若乙方续租，需按照甲方资产租赁管理相关规定履行租赁手续；若乙方不续租，应当于租赁期限届满日前（含当日）将房屋腾空并返还。</w:t>
      </w:r>
    </w:p>
    <w:p w14:paraId="4989BEE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04DF764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t>办公/经营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010E930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4196006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718EB43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031E580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2D1218C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143F12A3">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4" w:name="OLE_LINK6"/>
      <w:r>
        <w:rPr>
          <w:rFonts w:hint="eastAsia" w:ascii="方正仿宋_GB2312" w:hAnsi="方正仿宋_GB2312" w:eastAsia="方正仿宋_GB2312" w:cs="方正仿宋_GB2312"/>
          <w:sz w:val="30"/>
          <w:szCs w:val="30"/>
          <w:highlight w:val="none"/>
          <w:lang w:val="en-US" w:eastAsia="zh-CN"/>
        </w:rPr>
        <w:t>前三年</w:t>
      </w:r>
      <w:r>
        <w:rPr>
          <w:rFonts w:hint="default" w:ascii="方正仿宋_GB2312" w:hAnsi="方正仿宋_GB2312" w:eastAsia="方正仿宋_GB2312" w:cs="方正仿宋_GB2312"/>
          <w:sz w:val="30"/>
          <w:szCs w:val="30"/>
          <w:highlight w:val="none"/>
          <w:lang w:val="en-US" w:eastAsia="zh-CN"/>
        </w:rPr>
        <w:t>月租金为人民币</w:t>
      </w:r>
      <w:bookmarkEnd w:id="4"/>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元</w:t>
      </w:r>
      <w:r>
        <w:rPr>
          <w:rFonts w:hint="eastAsia" w:ascii="方正仿宋_GB2312" w:hAnsi="方正仿宋_GB2312" w:eastAsia="方正仿宋_GB2312" w:cs="方正仿宋_GB2312"/>
          <w:sz w:val="30"/>
          <w:szCs w:val="30"/>
          <w:highlight w:val="none"/>
          <w:lang w:val="en-US" w:eastAsia="zh-CN"/>
        </w:rPr>
        <w:t>/㎡/月，</w:t>
      </w:r>
      <w:r>
        <w:rPr>
          <w:rFonts w:hint="default" w:ascii="方正仿宋_GB2312" w:hAnsi="方正仿宋_GB2312" w:eastAsia="方正仿宋_GB2312" w:cs="方正仿宋_GB2312"/>
          <w:sz w:val="30"/>
          <w:szCs w:val="30"/>
          <w:highlight w:val="none"/>
          <w:lang w:val="en-US" w:eastAsia="zh-CN"/>
        </w:rPr>
        <w:t>自</w:t>
      </w:r>
      <w:r>
        <w:rPr>
          <w:rFonts w:hint="default" w:ascii="方正仿宋_GB2312" w:hAnsi="方正仿宋_GB2312" w:eastAsia="方正仿宋_GB2312" w:cs="方正仿宋_GB2312"/>
          <w:sz w:val="30"/>
          <w:szCs w:val="30"/>
          <w:highlight w:val="none"/>
          <w:u w:val="single"/>
          <w:lang w:val="en-US" w:eastAsia="zh-CN"/>
        </w:rPr>
        <w:t xml:space="preserve">   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日</w:t>
      </w:r>
      <w:r>
        <w:rPr>
          <w:rFonts w:hint="default" w:ascii="方正仿宋_GB2312" w:hAnsi="方正仿宋_GB2312" w:eastAsia="方正仿宋_GB2312" w:cs="方正仿宋_GB2312"/>
          <w:sz w:val="30"/>
          <w:szCs w:val="30"/>
          <w:highlight w:val="none"/>
          <w:lang w:val="en-US" w:eastAsia="zh-CN"/>
        </w:rPr>
        <w:t>始，至</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年   月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日止</w:t>
      </w:r>
      <w:r>
        <w:rPr>
          <w:rFonts w:hint="eastAsia" w:ascii="方正仿宋_GB2312" w:hAnsi="方正仿宋_GB2312" w:eastAsia="方正仿宋_GB2312" w:cs="方正仿宋_GB2312"/>
          <w:sz w:val="30"/>
          <w:szCs w:val="30"/>
          <w:highlight w:val="none"/>
          <w:lang w:val="en-US" w:eastAsia="zh-CN"/>
        </w:rPr>
        <w:t>。三年后每年度租金</w:t>
      </w:r>
      <w:r>
        <w:rPr>
          <w:rFonts w:hint="default" w:ascii="方正仿宋_GB2312" w:hAnsi="方正仿宋_GB2312" w:eastAsia="方正仿宋_GB2312" w:cs="方正仿宋_GB2312"/>
          <w:sz w:val="30"/>
          <w:szCs w:val="30"/>
          <w:highlight w:val="none"/>
          <w:lang w:val="en-US" w:eastAsia="zh-CN"/>
        </w:rPr>
        <w:t>递增比例为</w:t>
      </w:r>
      <w:r>
        <w:rPr>
          <w:rFonts w:hint="default"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u w:val="single"/>
          <w:lang w:val="en-US" w:eastAsia="zh-CN"/>
        </w:rPr>
        <w:t xml:space="preserve"> </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。（若有签订房屋交付确认书，则以确认书签署时间为准）。</w:t>
      </w:r>
    </w:p>
    <w:p w14:paraId="39D66F94">
      <w:pPr>
        <w:rPr>
          <w:rFonts w:hint="eastAsia" w:ascii="方正仿宋_GB2312" w:hAnsi="方正仿宋_GB2312" w:eastAsia="方正仿宋_GB2312" w:cs="方正仿宋_GB2312"/>
          <w:sz w:val="30"/>
          <w:szCs w:val="30"/>
          <w:highlight w:val="none"/>
          <w:lang w:val="en-US" w:eastAsia="zh-CN"/>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2654F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47111061">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noWrap w:val="0"/>
            <w:vAlign w:val="center"/>
          </w:tcPr>
          <w:p w14:paraId="331E019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noWrap w:val="0"/>
            <w:vAlign w:val="center"/>
          </w:tcPr>
          <w:p w14:paraId="7EA1426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4" w:type="pct"/>
            <w:noWrap w:val="0"/>
            <w:vAlign w:val="center"/>
          </w:tcPr>
          <w:p w14:paraId="2805AFA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67566DD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noWrap w:val="0"/>
            <w:vAlign w:val="center"/>
          </w:tcPr>
          <w:p w14:paraId="6A16D0F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2EFB7A4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6" w:type="pct"/>
            <w:noWrap w:val="0"/>
            <w:vAlign w:val="center"/>
          </w:tcPr>
          <w:p w14:paraId="3043228B">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344B6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6F0CD2A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63EF92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234EB11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C2F5CAF">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808" w:type="pct"/>
            <w:noWrap w:val="0"/>
            <w:vAlign w:val="center"/>
          </w:tcPr>
          <w:p w14:paraId="67040198">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restart"/>
            <w:noWrap w:val="0"/>
            <w:vAlign w:val="center"/>
          </w:tcPr>
          <w:p w14:paraId="3B26B9BB">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5E88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F650CD0">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01A7086A">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875BB62">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38C5C88F">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308A1304">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c>
          <w:tcPr>
            <w:tcW w:w="1166" w:type="pct"/>
            <w:vMerge w:val="continue"/>
            <w:noWrap w:val="0"/>
            <w:vAlign w:val="center"/>
          </w:tcPr>
          <w:p w14:paraId="32F69D5E">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p>
        </w:tc>
      </w:tr>
      <w:tr w14:paraId="738D7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1668D6C8">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2C0F8A8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31563B2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551D54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A9758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058A6ED">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0D3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2E0151D5">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3B57F503">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85" w:type="pct"/>
            <w:noWrap w:val="0"/>
            <w:vAlign w:val="center"/>
          </w:tcPr>
          <w:p w14:paraId="1B8CC38B">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94" w:type="pct"/>
            <w:noWrap w:val="0"/>
            <w:vAlign w:val="center"/>
          </w:tcPr>
          <w:p w14:paraId="2C715D5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1620AA9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7166FE8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2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noWrap w:val="0"/>
            <w:vAlign w:val="center"/>
          </w:tcPr>
          <w:p w14:paraId="0BB4741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p>
        </w:tc>
        <w:tc>
          <w:tcPr>
            <w:tcW w:w="885" w:type="pct"/>
            <w:noWrap w:val="0"/>
            <w:vAlign w:val="center"/>
          </w:tcPr>
          <w:p w14:paraId="41CA9BAC">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85" w:type="pct"/>
            <w:noWrap w:val="0"/>
            <w:vAlign w:val="center"/>
          </w:tcPr>
          <w:p w14:paraId="72D331A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rPr>
            </w:pPr>
          </w:p>
        </w:tc>
        <w:tc>
          <w:tcPr>
            <w:tcW w:w="894" w:type="pct"/>
            <w:noWrap w:val="0"/>
            <w:vAlign w:val="center"/>
          </w:tcPr>
          <w:p w14:paraId="1F2BC3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808" w:type="pct"/>
            <w:noWrap w:val="0"/>
            <w:vAlign w:val="center"/>
          </w:tcPr>
          <w:p w14:paraId="06E5A6B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c>
          <w:tcPr>
            <w:tcW w:w="1166" w:type="pct"/>
            <w:vMerge w:val="continue"/>
            <w:noWrap w:val="0"/>
            <w:vAlign w:val="center"/>
          </w:tcPr>
          <w:p w14:paraId="2AB5315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B7E3158">
      <w:pPr>
        <w:rPr>
          <w:rFonts w:hint="default" w:ascii="方正仿宋_GB2312" w:hAnsi="方正仿宋_GB2312" w:eastAsia="方正仿宋_GB2312" w:cs="方正仿宋_GB2312"/>
          <w:sz w:val="30"/>
          <w:szCs w:val="30"/>
          <w:highlight w:val="none"/>
          <w:lang w:val="en-US" w:eastAsia="zh-CN"/>
        </w:rPr>
      </w:pPr>
    </w:p>
    <w:p w14:paraId="4937FB03">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   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2EE506C4">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0A3343B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43CE97B3">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5"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5"/>
      <w:r>
        <w:rPr>
          <w:rFonts w:hint="eastAsia" w:ascii="方正仿宋_GB2312" w:hAnsi="方正仿宋_GB2312" w:eastAsia="方正仿宋_GB2312" w:cs="方正仿宋_GB2312"/>
          <w:sz w:val="30"/>
          <w:szCs w:val="30"/>
          <w:highlight w:val="none"/>
          <w:u w:val="single"/>
          <w:lang w:val="en-US" w:eastAsia="zh-CN"/>
        </w:rPr>
        <w:t xml:space="preserve">                        </w:t>
      </w:r>
    </w:p>
    <w:p w14:paraId="6837B2B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6C0CDC48">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182780C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37048B9C">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p>
    <w:p w14:paraId="789AA1C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40E9DA2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FD45C04">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p>
    <w:p w14:paraId="74E71AF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p>
    <w:p w14:paraId="770BD8E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44337C9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7930C54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4CA06363">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w:t>
      </w:r>
      <w:r>
        <w:rPr>
          <w:rFonts w:hint="eastAsia" w:ascii="方正仿宋_GB2312" w:hAnsi="方正仿宋_GB2312" w:eastAsia="方正仿宋_GB2312" w:cs="方正仿宋_GB2312"/>
          <w:sz w:val="30"/>
          <w:szCs w:val="30"/>
          <w:lang w:val="en-US" w:eastAsia="zh-CN"/>
        </w:rPr>
        <w:t>乙方应在支付租金时，一并向甲方支付相应期限的物业费。</w:t>
      </w:r>
      <w:r>
        <w:rPr>
          <w:rFonts w:hint="eastAsia" w:ascii="方正仿宋_GB2312" w:hAnsi="方正仿宋_GB2312" w:eastAsia="方正仿宋_GB2312" w:cs="方正仿宋_GB2312"/>
          <w:sz w:val="30"/>
          <w:szCs w:val="30"/>
        </w:rPr>
        <w:t>甲方有权根据实际情况调整物业管理费。</w:t>
      </w:r>
      <w:bookmarkStart w:id="7" w:name="OLE_LINK7"/>
    </w:p>
    <w:p w14:paraId="4F1A543D">
      <w:pPr>
        <w:ind w:firstLine="600" w:firstLineChars="200"/>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7C450508">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highlight w:val="none"/>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6E838EBD">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5920DC2E">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4E7120B3">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甲方延期交付的，则本合同约定的租赁期限、装修免租期按延期天数相应顺延，乙方承诺不追究甲方逾期交房的违约责任和赔偿责任。</w:t>
      </w:r>
    </w:p>
    <w:p w14:paraId="4360DF78">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84BC897">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CFDB33">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13136B8D">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0B3E1CC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578F0BE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531F5F5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highlight w:val="none"/>
        </w:rPr>
        <w:t>每逾期一日</w:t>
      </w:r>
      <w:r>
        <w:rPr>
          <w:rFonts w:hint="eastAsia" w:ascii="仿宋" w:hAnsi="仿宋" w:eastAsia="仿宋" w:cs="仿宋"/>
          <w:sz w:val="30"/>
          <w:szCs w:val="30"/>
        </w:rPr>
        <w:t>，</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19889F01">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375CD7D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0498F02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15101D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0F1BF04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21A96290">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679223FB">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3894B3C6">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3747DE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3376278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3E8EF4B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7CF0CCC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5CC1C7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4CC2B1D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0658651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634BCD4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3F705DB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3B6E5970">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color w:val="000000"/>
          <w:sz w:val="30"/>
          <w:szCs w:val="30"/>
          <w:highlight w:val="none"/>
          <w:lang w:val="en-US" w:eastAsia="zh-CN"/>
        </w:rPr>
      </w:pPr>
      <w:r>
        <w:rPr>
          <w:rFonts w:hint="default" w:ascii="方正仿宋_GB2312" w:hAnsi="方正仿宋_GB2312" w:eastAsia="方正仿宋_GB2312" w:cs="方正仿宋_GB2312"/>
          <w:color w:val="000000"/>
          <w:sz w:val="30"/>
          <w:szCs w:val="30"/>
          <w:highlight w:val="none"/>
          <w:lang w:val="en-US" w:eastAsia="zh-CN"/>
        </w:rPr>
        <w:t>（4）在租赁期限内，对出租标的进行装修时，需取得相应准许施工</w:t>
      </w:r>
      <w:r>
        <w:rPr>
          <w:rFonts w:hint="eastAsia" w:ascii="方正仿宋_GB2312" w:hAnsi="方正仿宋_GB2312" w:eastAsia="方正仿宋_GB2312" w:cs="方正仿宋_GB2312"/>
          <w:color w:val="000000"/>
          <w:sz w:val="30"/>
          <w:szCs w:val="30"/>
          <w:highlight w:val="none"/>
          <w:lang w:val="en-US" w:eastAsia="zh-CN"/>
        </w:rPr>
        <w:t>（含消防）</w:t>
      </w:r>
      <w:r>
        <w:rPr>
          <w:rFonts w:hint="default" w:ascii="方正仿宋_GB2312" w:hAnsi="方正仿宋_GB2312" w:eastAsia="方正仿宋_GB2312" w:cs="方正仿宋_GB2312"/>
          <w:color w:val="000000"/>
          <w:sz w:val="30"/>
          <w:szCs w:val="30"/>
          <w:highlight w:val="none"/>
          <w:lang w:val="en-US" w:eastAsia="zh-CN"/>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highlight w:val="none"/>
          <w:lang w:val="en-US" w:eastAsia="zh-CN"/>
        </w:rPr>
        <w:t>缴纳装修保证金</w:t>
      </w:r>
      <w:r>
        <w:rPr>
          <w:rFonts w:hint="default" w:ascii="方正仿宋_GB2312" w:hAnsi="方正仿宋_GB2312" w:eastAsia="方正仿宋_GB2312" w:cs="方正仿宋_GB2312"/>
          <w:color w:val="000000"/>
          <w:sz w:val="30"/>
          <w:szCs w:val="30"/>
          <w:highlight w:val="none"/>
          <w:lang w:val="en-US" w:eastAsia="zh-CN"/>
        </w:rPr>
        <w:t>后方可施工，服从物业公司统一管理。如对</w:t>
      </w:r>
      <w:r>
        <w:rPr>
          <w:rFonts w:hint="eastAsia" w:ascii="方正仿宋_GB2312" w:hAnsi="方正仿宋_GB2312" w:eastAsia="方正仿宋_GB2312" w:cs="方正仿宋_GB2312"/>
          <w:color w:val="000000"/>
          <w:sz w:val="30"/>
          <w:szCs w:val="30"/>
          <w:highlight w:val="none"/>
          <w:lang w:val="en-US" w:eastAsia="zh-CN"/>
        </w:rPr>
        <w:t>租赁标的现状进行改造，</w:t>
      </w:r>
      <w:r>
        <w:rPr>
          <w:rFonts w:hint="default" w:ascii="方正仿宋_GB2312" w:hAnsi="方正仿宋_GB2312" w:eastAsia="方正仿宋_GB2312" w:cs="方正仿宋_GB2312"/>
          <w:color w:val="000000"/>
          <w:sz w:val="30"/>
          <w:szCs w:val="30"/>
          <w:highlight w:val="none"/>
          <w:lang w:val="en-US" w:eastAsia="zh-CN"/>
        </w:rPr>
        <w:t>必须</w:t>
      </w:r>
      <w:r>
        <w:rPr>
          <w:rFonts w:hint="eastAsia" w:ascii="方正仿宋_GB2312" w:hAnsi="方正仿宋_GB2312" w:eastAsia="方正仿宋_GB2312" w:cs="方正仿宋_GB2312"/>
          <w:color w:val="000000"/>
          <w:sz w:val="30"/>
          <w:szCs w:val="30"/>
          <w:highlight w:val="none"/>
          <w:lang w:val="en-US" w:eastAsia="zh-CN"/>
        </w:rPr>
        <w:t>事先征得物业公司的书面同意后方可施工，</w:t>
      </w:r>
      <w:r>
        <w:rPr>
          <w:rFonts w:hint="default" w:ascii="方正仿宋_GB2312" w:hAnsi="方正仿宋_GB2312" w:eastAsia="方正仿宋_GB2312" w:cs="方正仿宋_GB2312"/>
          <w:color w:val="000000"/>
          <w:sz w:val="30"/>
          <w:szCs w:val="30"/>
          <w:highlight w:val="none"/>
          <w:lang w:val="en-US" w:eastAsia="zh-CN"/>
        </w:rPr>
        <w:t>否则</w:t>
      </w:r>
      <w:r>
        <w:rPr>
          <w:rFonts w:hint="eastAsia" w:ascii="方正仿宋_GB2312" w:hAnsi="方正仿宋_GB2312" w:eastAsia="方正仿宋_GB2312" w:cs="方正仿宋_GB2312"/>
          <w:color w:val="000000"/>
          <w:sz w:val="30"/>
          <w:szCs w:val="30"/>
          <w:highlight w:val="none"/>
          <w:lang w:val="en-US" w:eastAsia="zh-CN"/>
        </w:rPr>
        <w:t>物业公司和甲方</w:t>
      </w:r>
      <w:r>
        <w:rPr>
          <w:rFonts w:hint="default" w:ascii="方正仿宋_GB2312" w:hAnsi="方正仿宋_GB2312" w:eastAsia="方正仿宋_GB2312" w:cs="方正仿宋_GB2312"/>
          <w:color w:val="000000"/>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2A7FCC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05B67E7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14B8F87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2CFB79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rPr>
        <w:t>由此造成的一切损失由乙方承担</w:t>
      </w:r>
      <w:r>
        <w:rPr>
          <w:rFonts w:ascii="方正仿宋_GB2312" w:hAnsi="方正仿宋_GB2312" w:eastAsia="方正仿宋_GB2312" w:cs="方正仿宋_GB2312"/>
          <w:sz w:val="30"/>
          <w:szCs w:val="30"/>
          <w:highlight w:val="none"/>
        </w:rPr>
        <w:t>。</w:t>
      </w:r>
    </w:p>
    <w:p w14:paraId="3C5EABDC">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7316468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1A0EB76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3AC235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1A3C5DA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388D8126">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62163F5">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12238DB1">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E613EB0">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0EEB1334">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科技型中小企业认证义务</w:t>
      </w:r>
    </w:p>
    <w:p w14:paraId="20AC82D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40FD225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保密条款</w:t>
      </w:r>
    </w:p>
    <w:p w14:paraId="1729C38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0AE700C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第十三条 违约责任</w:t>
      </w:r>
    </w:p>
    <w:p w14:paraId="2BA3D7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19A2DD1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A6FA48E">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888C05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合同的解除、变更、终止</w:t>
      </w:r>
    </w:p>
    <w:p w14:paraId="3C9925A3">
      <w:pPr>
        <w:ind w:firstLine="556" w:firstLineChars="200"/>
        <w:rPr>
          <w:rFonts w:hint="eastAsia" w:ascii="方正仿宋_GB2312" w:hAnsi="方正仿宋_GB2312" w:eastAsia="方正仿宋_GB2312" w:cs="方正仿宋_GB2312"/>
          <w:spacing w:val="-11"/>
          <w:sz w:val="30"/>
          <w:szCs w:val="30"/>
          <w:highlight w:val="none"/>
          <w:lang w:val="en-US" w:eastAsia="zh-CN"/>
        </w:rPr>
      </w:pPr>
      <w:r>
        <w:rPr>
          <w:rFonts w:hint="eastAsia" w:ascii="方正仿宋_GB2312" w:hAnsi="方正仿宋_GB2312" w:eastAsia="方正仿宋_GB2312" w:cs="方正仿宋_GB2312"/>
          <w:spacing w:val="-11"/>
          <w:sz w:val="30"/>
          <w:szCs w:val="30"/>
          <w:highlight w:val="none"/>
          <w:lang w:val="en-US" w:eastAsia="zh-CN"/>
        </w:rPr>
        <w:t>1、本合同经甲乙双方协商一致，可以解除、变更、终止本合同。</w:t>
      </w:r>
    </w:p>
    <w:p w14:paraId="5915818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2、本合同如果发生解除、变更、终止情况之一，均应采用书面形式。</w:t>
      </w:r>
    </w:p>
    <w:p w14:paraId="37315A3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3、在租赁期间，乙方要求提前终止合同，需提前3个月书面向甲方提出，并经双方协商一致后签订提前终止协议。在提前终止协议签订并生效前，本合同仍有效。</w:t>
      </w:r>
    </w:p>
    <w:p w14:paraId="2279B4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74F248B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5CF497F">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合同争议的解决方式</w:t>
      </w:r>
    </w:p>
    <w:p w14:paraId="279B24F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0DE5C0B">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第十六条 其他约定事项</w:t>
      </w:r>
    </w:p>
    <w:p w14:paraId="7D084C2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443856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06BF33EF">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792A8C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440EF711">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88068DE">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643F245">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27E4C034">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79ACCE7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59A0728D">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16373E5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5D48A6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00BDDC5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0FA70CD7">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CC544D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1649A66D">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第十七条 合同效力</w:t>
      </w:r>
    </w:p>
    <w:p w14:paraId="767699FA">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rPr>
        <w:t>本合同自双方盖章后生效</w:t>
      </w:r>
      <w:r>
        <w:rPr>
          <w:rFonts w:hint="eastAsia"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4AF74C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035E814B">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18E12DD">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377897F">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372E5068">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402DF73E">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265B68FC">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0B5A609">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8" w:name="OLE_LINK11"/>
    </w:p>
    <w:p w14:paraId="30C8FFB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8"/>
          <w:szCs w:val="28"/>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bookmarkEnd w:id="8"/>
    </w:p>
    <w:p w14:paraId="7F976F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D3FE4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46FA4F6">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B3A69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3A94BF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DBC69F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8F436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08ADEE0">
      <w:pPr>
        <w:tabs>
          <w:tab w:val="left" w:pos="220"/>
        </w:tabs>
        <w:bidi w:val="0"/>
        <w:jc w:val="left"/>
        <w:rPr>
          <w:rFonts w:hint="eastAsia" w:ascii="Calibri" w:hAnsi="Calibri" w:eastAsia="宋体" w:cs="Calibri"/>
          <w:kern w:val="2"/>
          <w:sz w:val="28"/>
          <w:szCs w:val="28"/>
          <w:highlight w:val="none"/>
          <w:lang w:val="en-US" w:eastAsia="zh-CN" w:bidi="ar-SA"/>
        </w:rPr>
        <w:sectPr>
          <w:footerReference r:id="rId4" w:type="default"/>
          <w:pgSz w:w="11906" w:h="16838"/>
          <w:pgMar w:top="1440" w:right="1800" w:bottom="1440" w:left="1800" w:header="851" w:footer="992" w:gutter="0"/>
          <w:pgNumType w:fmt="decimal"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0E23C1D7">
        <w:tblPrEx>
          <w:tblCellMar>
            <w:top w:w="0" w:type="dxa"/>
            <w:left w:w="108" w:type="dxa"/>
            <w:bottom w:w="0" w:type="dxa"/>
            <w:right w:w="108" w:type="dxa"/>
          </w:tblCellMar>
        </w:tblPrEx>
        <w:trPr>
          <w:cantSplit/>
          <w:trHeight w:val="12413" w:hRule="atLeast"/>
          <w:jc w:val="center"/>
        </w:trPr>
        <w:tc>
          <w:tcPr>
            <w:tcW w:w="9720" w:type="dxa"/>
            <w:noWrap w:val="0"/>
            <w:vAlign w:val="top"/>
          </w:tcPr>
          <w:p w14:paraId="4BB036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0CA3102">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4D1804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17699DF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09C7BD32">
            <w:pPr>
              <w:pageBreakBefore w:val="0"/>
              <w:kinsoku/>
              <w:overflowPunct/>
              <w:topLinePunct w:val="0"/>
              <w:autoSpaceDE/>
              <w:autoSpaceDN/>
              <w:bidi w:val="0"/>
              <w:adjustRightInd/>
              <w:spacing w:line="240" w:lineRule="auto"/>
              <w:textAlignment w:val="auto"/>
              <w:rPr>
                <w:rFonts w:hint="eastAsia" w:ascii="仿宋" w:hAnsi="仿宋" w:eastAsia="仿宋" w:cs="仿宋"/>
                <w:color w:val="FFFF00"/>
                <w:sz w:val="24"/>
                <w:szCs w:val="24"/>
                <w:highlight w:val="yellow"/>
                <w:lang w:val="en-US" w:eastAsia="zh-CN"/>
              </w:rPr>
            </w:pPr>
            <w:r>
              <w:rPr>
                <w:rFonts w:hint="eastAsia" w:ascii="仿宋" w:hAnsi="仿宋" w:eastAsia="仿宋" w:cs="仿宋"/>
                <w:sz w:val="24"/>
                <w:szCs w:val="24"/>
                <w:highlight w:val="none"/>
                <w:lang w:val="en-US" w:eastAsia="zh-CN"/>
              </w:rPr>
              <w:t xml:space="preserve">承租方（乙方）： </w:t>
            </w:r>
          </w:p>
          <w:p w14:paraId="4BC628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《芜湖梦溪科创走廊一期项目企业入驻合同》（下称主合同）时，同时签订本协议作为附件，与主合同具有同等的法律效力。</w:t>
            </w:r>
          </w:p>
          <w:p w14:paraId="611B93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0D7A5A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452D56D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7FD6D1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1DD5AA7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38CC75A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718F7E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乙方人员进入园区期间，必须严格遵守国家的法律、法规和甲方的各项规章制度。乙方人员违反甲方规章制度的，甲方有权追究乙方违约责任；触犯国家法律的由司法机关追究法律责任。</w:t>
            </w:r>
          </w:p>
          <w:p w14:paraId="3F224C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39BA09E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005CC3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45CDEB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40F670C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1D5919A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6FA164F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5D7650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7EC5E2C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732B0FB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14E065E3">
            <w:pPr>
              <w:rPr>
                <w:rFonts w:hint="eastAsia" w:ascii="仿宋" w:hAnsi="仿宋" w:eastAsia="仿宋" w:cs="仿宋"/>
                <w:sz w:val="24"/>
              </w:rPr>
            </w:pPr>
            <w:r>
              <w:rPr>
                <w:rFonts w:hint="eastAsia" w:ascii="仿宋" w:hAnsi="仿宋" w:eastAsia="仿宋" w:cs="仿宋"/>
                <w:sz w:val="24"/>
              </w:rPr>
              <w:t>第3条 环境卫生</w:t>
            </w:r>
          </w:p>
          <w:p w14:paraId="77986912">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978CC6F">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0E72CA4">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29EA9862">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13163359">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404B194A">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5BE97DF6">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63591A9">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1B2F839">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9082DD8">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2D16E471">
            <w:pPr>
              <w:rPr>
                <w:rFonts w:hint="eastAsia" w:ascii="仿宋" w:hAnsi="仿宋" w:eastAsia="仿宋" w:cs="仿宋"/>
                <w:sz w:val="24"/>
              </w:rPr>
            </w:pPr>
            <w:r>
              <w:rPr>
                <w:rFonts w:hint="eastAsia" w:ascii="仿宋" w:hAnsi="仿宋" w:eastAsia="仿宋" w:cs="仿宋"/>
                <w:sz w:val="24"/>
              </w:rPr>
              <w:t>第4条 罚则与职责</w:t>
            </w:r>
          </w:p>
          <w:p w14:paraId="628095F1">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1FF091E6">
            <w:pPr>
              <w:rPr>
                <w:rFonts w:hint="eastAsia" w:ascii="仿宋" w:hAnsi="仿宋" w:eastAsia="仿宋" w:cs="仿宋"/>
                <w:sz w:val="24"/>
              </w:rPr>
            </w:pPr>
            <w:r>
              <w:rPr>
                <w:rFonts w:hint="eastAsia" w:ascii="仿宋" w:hAnsi="仿宋" w:eastAsia="仿宋" w:cs="仿宋"/>
                <w:sz w:val="24"/>
              </w:rPr>
              <w:t>第5条 其它说明</w:t>
            </w:r>
          </w:p>
          <w:p w14:paraId="30739A4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1E863B3">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7DCFBFE7">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6033437D">
            <w:pPr>
              <w:rPr>
                <w:rFonts w:hint="eastAsia" w:ascii="仿宋" w:hAnsi="仿宋" w:eastAsia="仿宋" w:cs="仿宋"/>
                <w:sz w:val="24"/>
              </w:rPr>
            </w:pPr>
          </w:p>
          <w:p w14:paraId="42AA20C4">
            <w:pPr>
              <w:rPr>
                <w:rFonts w:hint="eastAsia" w:ascii="仿宋" w:hAnsi="仿宋" w:eastAsia="仿宋" w:cs="仿宋"/>
                <w:sz w:val="24"/>
              </w:rPr>
            </w:pPr>
            <w:r>
              <w:rPr>
                <w:rFonts w:hint="eastAsia" w:ascii="仿宋" w:hAnsi="仿宋" w:eastAsia="仿宋" w:cs="仿宋"/>
                <w:sz w:val="24"/>
              </w:rPr>
              <w:t>甲方（盖章）：                     乙方（盖章）：</w:t>
            </w:r>
          </w:p>
          <w:p w14:paraId="4D70A244">
            <w:pPr>
              <w:rPr>
                <w:rFonts w:hint="eastAsia" w:ascii="仿宋" w:hAnsi="仿宋" w:eastAsia="仿宋" w:cs="仿宋"/>
                <w:sz w:val="24"/>
              </w:rPr>
            </w:pPr>
          </w:p>
          <w:p w14:paraId="682B0AA5">
            <w:pPr>
              <w:rPr>
                <w:rFonts w:hint="eastAsia" w:ascii="仿宋" w:hAnsi="仿宋" w:eastAsia="仿宋" w:cs="仿宋"/>
                <w:sz w:val="24"/>
              </w:rPr>
            </w:pPr>
          </w:p>
          <w:p w14:paraId="2FDBC4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6592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EEF6A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061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0E45A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D030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813DE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527D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E5F9A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032BD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3E928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F77FA3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0D319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ECDA2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91D514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18826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5618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B4A46A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826CC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612B9A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66DC29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6AE587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3A3D3E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200FC26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74790C9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48F0A0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7837F5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3E10B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33D4B8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2F8D05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579792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64ED4BA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0265D8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461801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1B85477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7ACA13A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528FA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42F4CF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D2D3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07D88C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78433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B7E9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1AF423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3DD072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50F44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C6ED8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87C339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11063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90194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5E0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99FE83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FB385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A218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5D4E7F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ADA5F5">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04A2C98A">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3259B6F2">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484A7369">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5EE18BCD">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488BAFDB">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748373F0">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2B9343F6">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325360F">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55A268B8">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22854CE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213420F1">
            <w:pPr>
              <w:rPr>
                <w:highlight w:val="none"/>
              </w:rPr>
            </w:pPr>
          </w:p>
          <w:p w14:paraId="18199525">
            <w:pPr>
              <w:rPr>
                <w:highlight w:val="none"/>
              </w:rPr>
            </w:pPr>
          </w:p>
          <w:p w14:paraId="39C587F9">
            <w:pPr>
              <w:rPr>
                <w:highlight w:val="none"/>
              </w:rPr>
            </w:pPr>
          </w:p>
          <w:p w14:paraId="4241DF78">
            <w:pPr>
              <w:ind w:left="2230" w:leftChars="1062"/>
              <w:rPr>
                <w:b/>
                <w:highlight w:val="none"/>
              </w:rPr>
            </w:pPr>
          </w:p>
        </w:tc>
      </w:tr>
      <w:tr w14:paraId="686C0184">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3D46178F">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377672F1">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10D1A472">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FBF1506">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306C94AF">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106102F6">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009B8218">
            <w:pPr>
              <w:rPr>
                <w:rFonts w:hint="eastAsia" w:ascii="仿宋" w:hAnsi="仿宋" w:eastAsia="仿宋" w:cs="仿宋"/>
                <w:sz w:val="24"/>
              </w:rPr>
            </w:pPr>
            <w:r>
              <w:rPr>
                <w:rFonts w:hint="eastAsia" w:ascii="仿宋" w:hAnsi="仿宋" w:eastAsia="仿宋" w:cs="仿宋"/>
                <w:sz w:val="24"/>
              </w:rPr>
              <w:t>第4条 职责</w:t>
            </w:r>
          </w:p>
          <w:p w14:paraId="2495460F">
            <w:pPr>
              <w:rPr>
                <w:rFonts w:hint="eastAsia"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31C43A25">
            <w:pPr>
              <w:rPr>
                <w:rFonts w:hint="eastAsia" w:ascii="仿宋" w:hAnsi="仿宋" w:eastAsia="仿宋" w:cs="仿宋"/>
                <w:sz w:val="24"/>
              </w:rPr>
            </w:pPr>
            <w:r>
              <w:rPr>
                <w:rFonts w:hint="eastAsia" w:ascii="仿宋" w:hAnsi="仿宋" w:eastAsia="仿宋" w:cs="仿宋"/>
                <w:sz w:val="24"/>
              </w:rPr>
              <w:t>第5条 其它说明</w:t>
            </w:r>
          </w:p>
          <w:p w14:paraId="0F985BC1">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0C7D5BA2">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1D7D921D">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份，盖章后生效。</w:t>
            </w:r>
          </w:p>
          <w:p w14:paraId="0B9625DD">
            <w:pPr>
              <w:rPr>
                <w:rFonts w:hint="eastAsia" w:ascii="仿宋" w:hAnsi="仿宋" w:eastAsia="仿宋" w:cs="仿宋"/>
                <w:sz w:val="24"/>
              </w:rPr>
            </w:pPr>
          </w:p>
          <w:p w14:paraId="675BF5BC">
            <w:pPr>
              <w:rPr>
                <w:rFonts w:hint="eastAsia" w:ascii="仿宋" w:hAnsi="仿宋" w:eastAsia="仿宋" w:cs="仿宋"/>
                <w:sz w:val="24"/>
              </w:rPr>
            </w:pPr>
            <w:r>
              <w:rPr>
                <w:rFonts w:hint="eastAsia" w:ascii="仿宋" w:hAnsi="仿宋" w:eastAsia="仿宋" w:cs="仿宋"/>
                <w:sz w:val="24"/>
              </w:rPr>
              <w:t>甲方（盖章）：                     乙方（盖章）：</w:t>
            </w:r>
          </w:p>
          <w:p w14:paraId="0A1729CF">
            <w:pPr>
              <w:rPr>
                <w:rFonts w:hint="eastAsia" w:ascii="仿宋" w:hAnsi="仿宋" w:eastAsia="仿宋" w:cs="仿宋"/>
                <w:sz w:val="24"/>
              </w:rPr>
            </w:pPr>
          </w:p>
          <w:p w14:paraId="4722B7DB">
            <w:pPr>
              <w:ind w:left="2230" w:leftChars="1062"/>
              <w:rPr>
                <w:b/>
                <w:highlight w:val="none"/>
              </w:rPr>
            </w:pPr>
          </w:p>
        </w:tc>
      </w:tr>
    </w:tbl>
    <w:p w14:paraId="2EE7E119">
      <w:pPr>
        <w:rPr>
          <w:highlight w:val="none"/>
        </w:rPr>
      </w:pPr>
    </w:p>
    <w:p w14:paraId="634EB31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8CEFE4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259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BA6A9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6BDE7F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58A73FA2">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30E730C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269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9" w:name="OLE_LINK15"/>
      <w:r>
        <w:rPr>
          <w:rFonts w:hint="eastAsia" w:ascii="仿宋" w:hAnsi="仿宋" w:eastAsia="仿宋" w:cs="仿宋"/>
          <w:sz w:val="24"/>
          <w:szCs w:val="24"/>
          <w:highlight w:val="none"/>
          <w:lang w:val="en-US" w:eastAsia="zh-CN"/>
        </w:rPr>
        <w:t>芜湖宜创科技产业园运营管理有限公司</w:t>
      </w:r>
      <w:bookmarkEnd w:id="9"/>
      <w:r>
        <w:rPr>
          <w:rFonts w:hint="eastAsia" w:ascii="仿宋" w:hAnsi="仿宋" w:eastAsia="仿宋" w:cs="仿宋"/>
          <w:sz w:val="24"/>
          <w:szCs w:val="24"/>
          <w:highlight w:val="none"/>
          <w:lang w:val="en-US" w:eastAsia="zh-CN"/>
        </w:rPr>
        <w:t>：</w:t>
      </w:r>
    </w:p>
    <w:p w14:paraId="4CC5A01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928A4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0" w:name="OLE_LINK14"/>
      <w:r>
        <w:rPr>
          <w:rFonts w:hint="eastAsia" w:ascii="仿宋" w:hAnsi="仿宋" w:eastAsia="仿宋" w:cs="仿宋"/>
          <w:sz w:val="24"/>
          <w:szCs w:val="24"/>
          <w:highlight w:val="none"/>
          <w:lang w:val="en-US" w:eastAsia="zh-CN"/>
        </w:rPr>
        <w:t>芜湖梦溪科创走廊一期项目企业入驻合同</w:t>
      </w:r>
      <w:bookmarkEnd w:id="10"/>
      <w:r>
        <w:rPr>
          <w:rFonts w:hint="eastAsia" w:ascii="仿宋" w:hAnsi="仿宋" w:eastAsia="仿宋" w:cs="仿宋"/>
          <w:sz w:val="24"/>
          <w:szCs w:val="24"/>
          <w:highlight w:val="none"/>
          <w:lang w:val="en-US" w:eastAsia="zh-CN"/>
        </w:rPr>
        <w:t>》约定督促承租方严格履行合同约定的相关责任和义务。</w:t>
      </w:r>
    </w:p>
    <w:p w14:paraId="7B9961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二、如承租方履行《芜湖梦溪科创走廊一期项目企业入驻合同》中发生违约行为，承诺人对承租方应承担的相关责任和义务承担连带担保责任。</w:t>
      </w:r>
    </w:p>
    <w:p w14:paraId="75204A5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330D941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1F62A1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1833525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5A18FD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0C1B4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3BBD24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6A9C2E7">
      <w:pPr>
        <w:rPr>
          <w:highlight w:val="none"/>
        </w:rPr>
      </w:pPr>
    </w:p>
    <w:p w14:paraId="4DA5C65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14700E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4252A3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641273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ACB87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F43CD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2C770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727DEE2">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FC93254">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111363B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26E0A6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B24D0B7">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EE11A5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7ADB0F6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78F6B8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58ACC9F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23828C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green"/>
          <w:lang w:val="en-US" w:eastAsia="zh-CN"/>
        </w:rPr>
      </w:pPr>
      <w:r>
        <w:rPr>
          <w:rFonts w:hint="eastAsia" w:ascii="仿宋" w:hAnsi="仿宋" w:eastAsia="仿宋" w:cs="仿宋"/>
          <w:sz w:val="24"/>
          <w:szCs w:val="24"/>
          <w:highlight w:val="none"/>
          <w:lang w:val="en-US" w:eastAsia="zh-CN"/>
        </w:rPr>
        <w:t xml:space="preserve">乙方： </w:t>
      </w:r>
    </w:p>
    <w:p w14:paraId="6DE4ED2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280261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3C3C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27DC618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822503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07933E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5AB0A3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2258D66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31BE97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9E2153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47D9C8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41C1EA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792C7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289DDE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1323C80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0072FB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003257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07BA074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069007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四、本协议有效期，自双方盖章之日起至主合同履约完毕。</w:t>
      </w:r>
    </w:p>
    <w:p w14:paraId="508D928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4E980E7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DA5004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DE8E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3F40B9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03E1C0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017F18F">
      <w:pPr>
        <w:rPr>
          <w:sz w:val="21"/>
          <w:szCs w:val="21"/>
          <w:highlight w:val="none"/>
        </w:rPr>
      </w:pPr>
    </w:p>
    <w:p w14:paraId="11D19746">
      <w:pPr>
        <w:rPr>
          <w:sz w:val="21"/>
          <w:szCs w:val="21"/>
          <w:highlight w:val="none"/>
        </w:rPr>
      </w:pPr>
    </w:p>
    <w:p w14:paraId="58BAD428">
      <w:pPr>
        <w:rPr>
          <w:sz w:val="21"/>
          <w:szCs w:val="21"/>
          <w:highlight w:val="none"/>
        </w:rPr>
      </w:pPr>
    </w:p>
    <w:p w14:paraId="1B66E2F0">
      <w:pPr>
        <w:rPr>
          <w:sz w:val="21"/>
          <w:szCs w:val="21"/>
          <w:highlight w:val="none"/>
        </w:rPr>
      </w:pPr>
    </w:p>
    <w:p w14:paraId="5A35B5D1">
      <w:pPr>
        <w:rPr>
          <w:sz w:val="21"/>
          <w:szCs w:val="21"/>
          <w:highlight w:val="none"/>
        </w:rPr>
      </w:pPr>
    </w:p>
    <w:p w14:paraId="2E3F5C18">
      <w:pPr>
        <w:rPr>
          <w:sz w:val="21"/>
          <w:szCs w:val="21"/>
          <w:highlight w:val="none"/>
        </w:rPr>
      </w:pPr>
    </w:p>
    <w:p w14:paraId="48B68F83">
      <w:pPr>
        <w:rPr>
          <w:sz w:val="21"/>
          <w:szCs w:val="21"/>
          <w:highlight w:val="none"/>
        </w:rPr>
      </w:pPr>
    </w:p>
    <w:p w14:paraId="2EDB8C58">
      <w:pPr>
        <w:rPr>
          <w:sz w:val="21"/>
          <w:szCs w:val="21"/>
          <w:highlight w:val="none"/>
        </w:rPr>
      </w:pPr>
    </w:p>
    <w:p w14:paraId="22ECE0AB">
      <w:pPr>
        <w:rPr>
          <w:sz w:val="21"/>
          <w:szCs w:val="21"/>
          <w:highlight w:val="none"/>
        </w:rPr>
      </w:pPr>
    </w:p>
    <w:p w14:paraId="1E3DDB44">
      <w:pPr>
        <w:rPr>
          <w:sz w:val="21"/>
          <w:szCs w:val="21"/>
          <w:highlight w:val="none"/>
        </w:rPr>
        <w:sectPr>
          <w:pgSz w:w="11906" w:h="16838"/>
          <w:pgMar w:top="1440" w:right="1800" w:bottom="1440" w:left="1800" w:header="851" w:footer="992" w:gutter="0"/>
          <w:pgNumType w:fmt="decimal"/>
          <w:cols w:space="720" w:num="1"/>
          <w:docGrid w:type="lines" w:linePitch="312" w:charSpace="0"/>
        </w:sectPr>
      </w:pPr>
    </w:p>
    <w:p w14:paraId="3240AC1A">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3D0DAC6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1"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1"/>
    <w:p w14:paraId="3DA10D1D">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703F2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noWrap w:val="0"/>
            <w:vAlign w:val="top"/>
          </w:tcPr>
          <w:p w14:paraId="7AD04AA6">
            <w:pPr>
              <w:pStyle w:val="10"/>
              <w:spacing w:before="130" w:line="220" w:lineRule="auto"/>
              <w:ind w:left="4426"/>
              <w:rPr>
                <w:sz w:val="21"/>
                <w:szCs w:val="21"/>
                <w:highlight w:val="none"/>
              </w:rPr>
            </w:pPr>
            <w:r>
              <w:rPr>
                <w:b/>
                <w:bCs/>
                <w:spacing w:val="-4"/>
                <w:sz w:val="21"/>
                <w:szCs w:val="21"/>
                <w:highlight w:val="none"/>
              </w:rPr>
              <w:t>验收项目</w:t>
            </w:r>
          </w:p>
        </w:tc>
      </w:tr>
      <w:tr w14:paraId="5C499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noWrap w:val="0"/>
            <w:vAlign w:val="top"/>
          </w:tcPr>
          <w:p w14:paraId="4B50C178">
            <w:pPr>
              <w:pStyle w:val="10"/>
              <w:spacing w:before="125" w:line="220" w:lineRule="auto"/>
              <w:ind w:left="1305"/>
              <w:rPr>
                <w:sz w:val="21"/>
                <w:szCs w:val="21"/>
                <w:highlight w:val="none"/>
              </w:rPr>
            </w:pPr>
            <w:r>
              <w:rPr>
                <w:b/>
                <w:bCs/>
                <w:spacing w:val="-5"/>
                <w:sz w:val="21"/>
                <w:szCs w:val="21"/>
                <w:highlight w:val="none"/>
              </w:rPr>
              <w:t>项目内容</w:t>
            </w:r>
          </w:p>
        </w:tc>
        <w:tc>
          <w:tcPr>
            <w:tcW w:w="675" w:type="dxa"/>
            <w:noWrap w:val="0"/>
            <w:vAlign w:val="top"/>
          </w:tcPr>
          <w:p w14:paraId="25BE505E">
            <w:pPr>
              <w:pStyle w:val="10"/>
              <w:spacing w:before="125" w:line="221" w:lineRule="auto"/>
              <w:ind w:left="123"/>
              <w:rPr>
                <w:sz w:val="21"/>
                <w:szCs w:val="21"/>
                <w:highlight w:val="none"/>
              </w:rPr>
            </w:pPr>
            <w:r>
              <w:rPr>
                <w:b/>
                <w:bCs/>
                <w:spacing w:val="-7"/>
                <w:sz w:val="21"/>
                <w:szCs w:val="21"/>
                <w:highlight w:val="none"/>
              </w:rPr>
              <w:t>单位</w:t>
            </w:r>
          </w:p>
        </w:tc>
        <w:tc>
          <w:tcPr>
            <w:tcW w:w="766" w:type="dxa"/>
            <w:noWrap w:val="0"/>
            <w:vAlign w:val="top"/>
          </w:tcPr>
          <w:p w14:paraId="1CBD70AB">
            <w:pPr>
              <w:pStyle w:val="10"/>
              <w:spacing w:before="125" w:line="220" w:lineRule="auto"/>
              <w:ind w:left="171"/>
              <w:rPr>
                <w:sz w:val="21"/>
                <w:szCs w:val="21"/>
                <w:highlight w:val="none"/>
              </w:rPr>
            </w:pPr>
            <w:r>
              <w:rPr>
                <w:b/>
                <w:bCs/>
                <w:spacing w:val="-7"/>
                <w:sz w:val="21"/>
                <w:szCs w:val="21"/>
                <w:highlight w:val="none"/>
              </w:rPr>
              <w:t>数量</w:t>
            </w:r>
          </w:p>
        </w:tc>
        <w:tc>
          <w:tcPr>
            <w:tcW w:w="1558" w:type="dxa"/>
            <w:noWrap w:val="0"/>
            <w:vAlign w:val="top"/>
          </w:tcPr>
          <w:p w14:paraId="27B860E3">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noWrap w:val="0"/>
            <w:vAlign w:val="top"/>
          </w:tcPr>
          <w:p w14:paraId="1F590E06">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7D01F9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noWrap w:val="0"/>
            <w:vAlign w:val="top"/>
          </w:tcPr>
          <w:p w14:paraId="7955F9C8">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6C356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noWrap w:val="0"/>
            <w:vAlign w:val="top"/>
          </w:tcPr>
          <w:p w14:paraId="62375B4B">
            <w:pPr>
              <w:pStyle w:val="10"/>
              <w:spacing w:before="162" w:line="189" w:lineRule="auto"/>
              <w:ind w:left="331"/>
              <w:rPr>
                <w:sz w:val="21"/>
                <w:szCs w:val="21"/>
                <w:highlight w:val="none"/>
              </w:rPr>
            </w:pPr>
            <w:r>
              <w:rPr>
                <w:sz w:val="21"/>
                <w:szCs w:val="21"/>
                <w:highlight w:val="none"/>
              </w:rPr>
              <w:t>1</w:t>
            </w:r>
          </w:p>
        </w:tc>
        <w:tc>
          <w:tcPr>
            <w:tcW w:w="3082" w:type="dxa"/>
            <w:noWrap w:val="0"/>
            <w:vAlign w:val="top"/>
          </w:tcPr>
          <w:p w14:paraId="7167D492">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noWrap w:val="0"/>
            <w:vAlign w:val="top"/>
          </w:tcPr>
          <w:p w14:paraId="468BC7B5">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354D6E1C">
            <w:pPr>
              <w:rPr>
                <w:rFonts w:ascii="Arial"/>
                <w:sz w:val="21"/>
                <w:szCs w:val="21"/>
                <w:highlight w:val="none"/>
              </w:rPr>
            </w:pPr>
          </w:p>
        </w:tc>
        <w:tc>
          <w:tcPr>
            <w:tcW w:w="1558" w:type="dxa"/>
            <w:noWrap w:val="0"/>
            <w:vAlign w:val="top"/>
          </w:tcPr>
          <w:p w14:paraId="7AA08599">
            <w:pPr>
              <w:rPr>
                <w:rFonts w:ascii="Arial"/>
                <w:sz w:val="21"/>
                <w:szCs w:val="21"/>
                <w:highlight w:val="none"/>
              </w:rPr>
            </w:pPr>
          </w:p>
        </w:tc>
        <w:tc>
          <w:tcPr>
            <w:tcW w:w="2919" w:type="dxa"/>
            <w:noWrap w:val="0"/>
            <w:vAlign w:val="top"/>
          </w:tcPr>
          <w:p w14:paraId="01EC17A8">
            <w:pPr>
              <w:rPr>
                <w:rFonts w:hint="eastAsia" w:ascii="Arial"/>
                <w:sz w:val="21"/>
                <w:szCs w:val="21"/>
                <w:highlight w:val="none"/>
                <w:lang w:val="en-US" w:eastAsia="zh-CN"/>
              </w:rPr>
            </w:pPr>
            <w:r>
              <w:rPr>
                <w:rFonts w:hint="eastAsia" w:ascii="Arial"/>
                <w:sz w:val="21"/>
                <w:szCs w:val="21"/>
                <w:highlight w:val="none"/>
                <w:lang w:val="en-US" w:eastAsia="zh-CN"/>
              </w:rPr>
              <w:t>门窗</w:t>
            </w:r>
          </w:p>
          <w:p w14:paraId="48912CD0">
            <w:pPr>
              <w:rPr>
                <w:rFonts w:hint="default" w:ascii="Arial"/>
                <w:sz w:val="21"/>
                <w:szCs w:val="21"/>
                <w:highlight w:val="none"/>
                <w:lang w:val="en-US" w:eastAsia="zh-CN"/>
              </w:rPr>
            </w:pPr>
          </w:p>
        </w:tc>
      </w:tr>
      <w:tr w14:paraId="26384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4456CC3">
            <w:pPr>
              <w:pStyle w:val="10"/>
              <w:spacing w:before="163" w:line="189" w:lineRule="auto"/>
              <w:ind w:left="318"/>
              <w:rPr>
                <w:sz w:val="21"/>
                <w:szCs w:val="21"/>
                <w:highlight w:val="none"/>
              </w:rPr>
            </w:pPr>
            <w:r>
              <w:rPr>
                <w:sz w:val="21"/>
                <w:szCs w:val="21"/>
                <w:highlight w:val="none"/>
              </w:rPr>
              <w:t>2</w:t>
            </w:r>
          </w:p>
        </w:tc>
        <w:tc>
          <w:tcPr>
            <w:tcW w:w="3082" w:type="dxa"/>
            <w:noWrap w:val="0"/>
            <w:vAlign w:val="top"/>
          </w:tcPr>
          <w:p w14:paraId="537CDCA6">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noWrap w:val="0"/>
            <w:vAlign w:val="top"/>
          </w:tcPr>
          <w:p w14:paraId="1227A6BC">
            <w:pPr>
              <w:pStyle w:val="10"/>
              <w:spacing w:before="130" w:line="230" w:lineRule="auto"/>
              <w:ind w:left="236"/>
              <w:rPr>
                <w:sz w:val="21"/>
                <w:szCs w:val="21"/>
                <w:highlight w:val="none"/>
              </w:rPr>
            </w:pPr>
            <w:r>
              <w:rPr>
                <w:sz w:val="21"/>
                <w:szCs w:val="21"/>
                <w:highlight w:val="none"/>
              </w:rPr>
              <w:t>扇</w:t>
            </w:r>
          </w:p>
        </w:tc>
        <w:tc>
          <w:tcPr>
            <w:tcW w:w="766" w:type="dxa"/>
            <w:noWrap w:val="0"/>
            <w:vAlign w:val="top"/>
          </w:tcPr>
          <w:p w14:paraId="696D6337">
            <w:pPr>
              <w:rPr>
                <w:rFonts w:ascii="Arial"/>
                <w:sz w:val="21"/>
                <w:szCs w:val="21"/>
                <w:highlight w:val="none"/>
              </w:rPr>
            </w:pPr>
          </w:p>
        </w:tc>
        <w:tc>
          <w:tcPr>
            <w:tcW w:w="1558" w:type="dxa"/>
            <w:noWrap w:val="0"/>
            <w:vAlign w:val="top"/>
          </w:tcPr>
          <w:p w14:paraId="0A633B24">
            <w:pPr>
              <w:rPr>
                <w:rFonts w:ascii="Arial"/>
                <w:sz w:val="21"/>
                <w:szCs w:val="21"/>
                <w:highlight w:val="none"/>
              </w:rPr>
            </w:pPr>
          </w:p>
        </w:tc>
        <w:tc>
          <w:tcPr>
            <w:tcW w:w="2919" w:type="dxa"/>
            <w:noWrap w:val="0"/>
            <w:vAlign w:val="top"/>
          </w:tcPr>
          <w:p w14:paraId="359AE47D">
            <w:pPr>
              <w:rPr>
                <w:rFonts w:ascii="Arial"/>
                <w:sz w:val="21"/>
                <w:szCs w:val="21"/>
                <w:highlight w:val="none"/>
              </w:rPr>
            </w:pPr>
          </w:p>
        </w:tc>
      </w:tr>
      <w:tr w14:paraId="6AE3D0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DB63AF">
            <w:pPr>
              <w:pStyle w:val="10"/>
              <w:spacing w:before="165" w:line="189" w:lineRule="auto"/>
              <w:ind w:left="319"/>
              <w:rPr>
                <w:sz w:val="21"/>
                <w:szCs w:val="21"/>
                <w:highlight w:val="none"/>
              </w:rPr>
            </w:pPr>
            <w:r>
              <w:rPr>
                <w:sz w:val="21"/>
                <w:szCs w:val="21"/>
                <w:highlight w:val="none"/>
              </w:rPr>
              <w:t>3</w:t>
            </w:r>
          </w:p>
        </w:tc>
        <w:tc>
          <w:tcPr>
            <w:tcW w:w="3082" w:type="dxa"/>
            <w:noWrap w:val="0"/>
            <w:vAlign w:val="top"/>
          </w:tcPr>
          <w:p w14:paraId="7B3D11BB">
            <w:pPr>
              <w:pStyle w:val="10"/>
              <w:spacing w:before="132" w:line="228" w:lineRule="auto"/>
              <w:ind w:left="124"/>
              <w:rPr>
                <w:sz w:val="21"/>
                <w:szCs w:val="21"/>
                <w:highlight w:val="none"/>
              </w:rPr>
            </w:pPr>
            <w:r>
              <w:rPr>
                <w:spacing w:val="6"/>
                <w:sz w:val="21"/>
                <w:szCs w:val="21"/>
                <w:highlight w:val="none"/>
              </w:rPr>
              <w:t>隔断及玻璃隔断</w:t>
            </w:r>
          </w:p>
        </w:tc>
        <w:tc>
          <w:tcPr>
            <w:tcW w:w="675" w:type="dxa"/>
            <w:noWrap w:val="0"/>
            <w:vAlign w:val="top"/>
          </w:tcPr>
          <w:p w14:paraId="26B85DF3">
            <w:pPr>
              <w:pStyle w:val="10"/>
              <w:spacing w:before="132" w:line="229" w:lineRule="auto"/>
              <w:ind w:left="237"/>
              <w:rPr>
                <w:sz w:val="21"/>
                <w:szCs w:val="21"/>
                <w:highlight w:val="none"/>
              </w:rPr>
            </w:pPr>
            <w:r>
              <w:rPr>
                <w:sz w:val="21"/>
                <w:szCs w:val="21"/>
                <w:highlight w:val="none"/>
              </w:rPr>
              <w:t>面</w:t>
            </w:r>
          </w:p>
        </w:tc>
        <w:tc>
          <w:tcPr>
            <w:tcW w:w="766" w:type="dxa"/>
            <w:noWrap w:val="0"/>
            <w:vAlign w:val="top"/>
          </w:tcPr>
          <w:p w14:paraId="1DF8316F">
            <w:pPr>
              <w:rPr>
                <w:rFonts w:ascii="Arial"/>
                <w:sz w:val="21"/>
                <w:szCs w:val="21"/>
                <w:highlight w:val="none"/>
              </w:rPr>
            </w:pPr>
          </w:p>
        </w:tc>
        <w:tc>
          <w:tcPr>
            <w:tcW w:w="1558" w:type="dxa"/>
            <w:noWrap w:val="0"/>
            <w:vAlign w:val="top"/>
          </w:tcPr>
          <w:p w14:paraId="6A1BE821">
            <w:pPr>
              <w:rPr>
                <w:rFonts w:ascii="Arial"/>
                <w:sz w:val="21"/>
                <w:szCs w:val="21"/>
                <w:highlight w:val="none"/>
              </w:rPr>
            </w:pPr>
          </w:p>
        </w:tc>
        <w:tc>
          <w:tcPr>
            <w:tcW w:w="2919" w:type="dxa"/>
            <w:noWrap w:val="0"/>
            <w:vAlign w:val="top"/>
          </w:tcPr>
          <w:p w14:paraId="0D70EAFC">
            <w:pPr>
              <w:rPr>
                <w:rFonts w:ascii="Arial"/>
                <w:sz w:val="21"/>
                <w:szCs w:val="21"/>
                <w:highlight w:val="none"/>
              </w:rPr>
            </w:pPr>
          </w:p>
        </w:tc>
      </w:tr>
      <w:tr w14:paraId="006CB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noWrap w:val="0"/>
            <w:vAlign w:val="top"/>
          </w:tcPr>
          <w:p w14:paraId="5F22EDE3">
            <w:pPr>
              <w:pStyle w:val="10"/>
              <w:spacing w:before="165" w:line="189" w:lineRule="auto"/>
              <w:ind w:left="314"/>
              <w:rPr>
                <w:sz w:val="21"/>
                <w:szCs w:val="21"/>
                <w:highlight w:val="none"/>
              </w:rPr>
            </w:pPr>
            <w:r>
              <w:rPr>
                <w:sz w:val="21"/>
                <w:szCs w:val="21"/>
                <w:highlight w:val="none"/>
              </w:rPr>
              <w:t>4</w:t>
            </w:r>
          </w:p>
        </w:tc>
        <w:tc>
          <w:tcPr>
            <w:tcW w:w="3082" w:type="dxa"/>
            <w:noWrap w:val="0"/>
            <w:vAlign w:val="top"/>
          </w:tcPr>
          <w:p w14:paraId="25A26365">
            <w:pPr>
              <w:pStyle w:val="10"/>
              <w:spacing w:before="133" w:line="227" w:lineRule="auto"/>
              <w:ind w:left="112"/>
              <w:rPr>
                <w:sz w:val="21"/>
                <w:szCs w:val="21"/>
                <w:highlight w:val="none"/>
              </w:rPr>
            </w:pPr>
            <w:r>
              <w:rPr>
                <w:spacing w:val="8"/>
                <w:sz w:val="21"/>
                <w:szCs w:val="21"/>
                <w:highlight w:val="none"/>
              </w:rPr>
              <w:t>墙面及玻璃幕墙</w:t>
            </w:r>
          </w:p>
        </w:tc>
        <w:tc>
          <w:tcPr>
            <w:tcW w:w="675" w:type="dxa"/>
            <w:noWrap w:val="0"/>
            <w:vAlign w:val="top"/>
          </w:tcPr>
          <w:p w14:paraId="6DB2CF5A">
            <w:pPr>
              <w:pStyle w:val="10"/>
              <w:spacing w:before="133" w:line="229" w:lineRule="auto"/>
              <w:ind w:left="237"/>
              <w:rPr>
                <w:sz w:val="21"/>
                <w:szCs w:val="21"/>
                <w:highlight w:val="none"/>
              </w:rPr>
            </w:pPr>
            <w:r>
              <w:rPr>
                <w:sz w:val="21"/>
                <w:szCs w:val="21"/>
                <w:highlight w:val="none"/>
              </w:rPr>
              <w:t>面</w:t>
            </w:r>
          </w:p>
        </w:tc>
        <w:tc>
          <w:tcPr>
            <w:tcW w:w="766" w:type="dxa"/>
            <w:noWrap w:val="0"/>
            <w:vAlign w:val="top"/>
          </w:tcPr>
          <w:p w14:paraId="63F251C2">
            <w:pPr>
              <w:rPr>
                <w:rFonts w:ascii="Arial"/>
                <w:sz w:val="21"/>
                <w:szCs w:val="21"/>
                <w:highlight w:val="none"/>
              </w:rPr>
            </w:pPr>
          </w:p>
        </w:tc>
        <w:tc>
          <w:tcPr>
            <w:tcW w:w="1558" w:type="dxa"/>
            <w:noWrap w:val="0"/>
            <w:vAlign w:val="top"/>
          </w:tcPr>
          <w:p w14:paraId="0AEB6F7B">
            <w:pPr>
              <w:rPr>
                <w:rFonts w:ascii="Arial"/>
                <w:sz w:val="21"/>
                <w:szCs w:val="21"/>
                <w:highlight w:val="none"/>
              </w:rPr>
            </w:pPr>
          </w:p>
        </w:tc>
        <w:tc>
          <w:tcPr>
            <w:tcW w:w="2919" w:type="dxa"/>
            <w:noWrap w:val="0"/>
            <w:vAlign w:val="top"/>
          </w:tcPr>
          <w:p w14:paraId="345769DC">
            <w:pPr>
              <w:rPr>
                <w:rFonts w:hint="eastAsia" w:ascii="Arial"/>
                <w:sz w:val="21"/>
                <w:szCs w:val="21"/>
                <w:highlight w:val="none"/>
                <w:lang w:val="en-US" w:eastAsia="zh-CN"/>
              </w:rPr>
            </w:pPr>
            <w:r>
              <w:rPr>
                <w:rFonts w:hint="eastAsia" w:ascii="Arial"/>
                <w:sz w:val="21"/>
                <w:szCs w:val="21"/>
                <w:highlight w:val="none"/>
                <w:lang w:val="en-US" w:eastAsia="zh-CN"/>
              </w:rPr>
              <w:t>墙面</w:t>
            </w:r>
          </w:p>
          <w:p w14:paraId="67A1315A">
            <w:pPr>
              <w:rPr>
                <w:rFonts w:hint="eastAsia" w:ascii="Arial"/>
                <w:sz w:val="21"/>
                <w:szCs w:val="21"/>
                <w:highlight w:val="none"/>
                <w:lang w:val="en-US" w:eastAsia="zh-CN"/>
              </w:rPr>
            </w:pPr>
          </w:p>
        </w:tc>
      </w:tr>
      <w:tr w14:paraId="193CD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noWrap w:val="0"/>
            <w:vAlign w:val="top"/>
          </w:tcPr>
          <w:p w14:paraId="47EA4C07">
            <w:pPr>
              <w:pStyle w:val="10"/>
              <w:spacing w:before="167" w:line="187" w:lineRule="auto"/>
              <w:ind w:left="319"/>
              <w:rPr>
                <w:sz w:val="21"/>
                <w:szCs w:val="21"/>
                <w:highlight w:val="none"/>
              </w:rPr>
            </w:pPr>
            <w:r>
              <w:rPr>
                <w:sz w:val="21"/>
                <w:szCs w:val="21"/>
                <w:highlight w:val="none"/>
              </w:rPr>
              <w:t>5</w:t>
            </w:r>
          </w:p>
        </w:tc>
        <w:tc>
          <w:tcPr>
            <w:tcW w:w="3082" w:type="dxa"/>
            <w:noWrap w:val="0"/>
            <w:vAlign w:val="top"/>
          </w:tcPr>
          <w:p w14:paraId="45D8A2AB">
            <w:pPr>
              <w:pStyle w:val="10"/>
              <w:spacing w:before="132" w:line="229" w:lineRule="auto"/>
              <w:ind w:left="112"/>
              <w:rPr>
                <w:sz w:val="21"/>
                <w:szCs w:val="21"/>
                <w:highlight w:val="none"/>
              </w:rPr>
            </w:pPr>
            <w:r>
              <w:rPr>
                <w:spacing w:val="4"/>
                <w:sz w:val="21"/>
                <w:szCs w:val="21"/>
                <w:highlight w:val="none"/>
              </w:rPr>
              <w:t>地面</w:t>
            </w:r>
          </w:p>
        </w:tc>
        <w:tc>
          <w:tcPr>
            <w:tcW w:w="675" w:type="dxa"/>
            <w:noWrap w:val="0"/>
            <w:vAlign w:val="top"/>
          </w:tcPr>
          <w:p w14:paraId="4311D8B9">
            <w:pPr>
              <w:rPr>
                <w:rFonts w:ascii="Arial"/>
                <w:sz w:val="21"/>
                <w:szCs w:val="21"/>
                <w:highlight w:val="none"/>
              </w:rPr>
            </w:pPr>
          </w:p>
        </w:tc>
        <w:tc>
          <w:tcPr>
            <w:tcW w:w="766" w:type="dxa"/>
            <w:noWrap w:val="0"/>
            <w:vAlign w:val="top"/>
          </w:tcPr>
          <w:p w14:paraId="222CA539">
            <w:pPr>
              <w:rPr>
                <w:rFonts w:ascii="Arial"/>
                <w:sz w:val="21"/>
                <w:szCs w:val="21"/>
                <w:highlight w:val="none"/>
              </w:rPr>
            </w:pPr>
          </w:p>
        </w:tc>
        <w:tc>
          <w:tcPr>
            <w:tcW w:w="1558" w:type="dxa"/>
            <w:noWrap w:val="0"/>
            <w:vAlign w:val="top"/>
          </w:tcPr>
          <w:p w14:paraId="125FE0D7">
            <w:pPr>
              <w:rPr>
                <w:rFonts w:ascii="Arial"/>
                <w:sz w:val="21"/>
                <w:szCs w:val="21"/>
                <w:highlight w:val="none"/>
              </w:rPr>
            </w:pPr>
          </w:p>
        </w:tc>
        <w:tc>
          <w:tcPr>
            <w:tcW w:w="2919" w:type="dxa"/>
            <w:noWrap w:val="0"/>
            <w:vAlign w:val="top"/>
          </w:tcPr>
          <w:p w14:paraId="7A735A53">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14D8E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noWrap w:val="0"/>
            <w:vAlign w:val="top"/>
          </w:tcPr>
          <w:p w14:paraId="7AC5AD1E">
            <w:pPr>
              <w:pStyle w:val="10"/>
              <w:spacing w:before="165" w:line="189" w:lineRule="auto"/>
              <w:ind w:left="317"/>
              <w:rPr>
                <w:sz w:val="21"/>
                <w:szCs w:val="21"/>
                <w:highlight w:val="none"/>
              </w:rPr>
            </w:pPr>
            <w:r>
              <w:rPr>
                <w:sz w:val="21"/>
                <w:szCs w:val="21"/>
                <w:highlight w:val="none"/>
              </w:rPr>
              <w:t>6</w:t>
            </w:r>
          </w:p>
        </w:tc>
        <w:tc>
          <w:tcPr>
            <w:tcW w:w="3082" w:type="dxa"/>
            <w:noWrap w:val="0"/>
            <w:vAlign w:val="top"/>
          </w:tcPr>
          <w:p w14:paraId="0450892D">
            <w:pPr>
              <w:pStyle w:val="10"/>
              <w:spacing w:before="132" w:line="228" w:lineRule="auto"/>
              <w:ind w:left="116"/>
              <w:rPr>
                <w:sz w:val="21"/>
                <w:szCs w:val="21"/>
                <w:highlight w:val="none"/>
              </w:rPr>
            </w:pPr>
            <w:r>
              <w:rPr>
                <w:spacing w:val="2"/>
                <w:sz w:val="21"/>
                <w:szCs w:val="21"/>
                <w:highlight w:val="none"/>
              </w:rPr>
              <w:t>天花</w:t>
            </w:r>
          </w:p>
        </w:tc>
        <w:tc>
          <w:tcPr>
            <w:tcW w:w="675" w:type="dxa"/>
            <w:noWrap w:val="0"/>
            <w:vAlign w:val="top"/>
          </w:tcPr>
          <w:p w14:paraId="12BA330E">
            <w:pPr>
              <w:rPr>
                <w:rFonts w:ascii="Arial"/>
                <w:sz w:val="21"/>
                <w:szCs w:val="21"/>
                <w:highlight w:val="none"/>
              </w:rPr>
            </w:pPr>
          </w:p>
        </w:tc>
        <w:tc>
          <w:tcPr>
            <w:tcW w:w="766" w:type="dxa"/>
            <w:noWrap w:val="0"/>
            <w:vAlign w:val="top"/>
          </w:tcPr>
          <w:p w14:paraId="36C9ABF9">
            <w:pPr>
              <w:rPr>
                <w:rFonts w:ascii="Arial"/>
                <w:sz w:val="21"/>
                <w:szCs w:val="21"/>
                <w:highlight w:val="none"/>
              </w:rPr>
            </w:pPr>
          </w:p>
        </w:tc>
        <w:tc>
          <w:tcPr>
            <w:tcW w:w="1558" w:type="dxa"/>
            <w:noWrap w:val="0"/>
            <w:vAlign w:val="top"/>
          </w:tcPr>
          <w:p w14:paraId="446501B0">
            <w:pPr>
              <w:rPr>
                <w:rFonts w:ascii="Arial"/>
                <w:sz w:val="21"/>
                <w:szCs w:val="21"/>
                <w:highlight w:val="none"/>
              </w:rPr>
            </w:pPr>
          </w:p>
        </w:tc>
        <w:tc>
          <w:tcPr>
            <w:tcW w:w="2919" w:type="dxa"/>
            <w:noWrap w:val="0"/>
            <w:vAlign w:val="top"/>
          </w:tcPr>
          <w:p w14:paraId="5784129E">
            <w:pPr>
              <w:rPr>
                <w:rFonts w:ascii="Arial"/>
                <w:sz w:val="21"/>
                <w:szCs w:val="21"/>
                <w:highlight w:val="none"/>
              </w:rPr>
            </w:pPr>
          </w:p>
        </w:tc>
      </w:tr>
      <w:tr w14:paraId="33150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6EC8034">
            <w:pPr>
              <w:pStyle w:val="10"/>
              <w:spacing w:before="167" w:line="187" w:lineRule="auto"/>
              <w:ind w:left="320"/>
              <w:rPr>
                <w:sz w:val="21"/>
                <w:szCs w:val="21"/>
                <w:highlight w:val="none"/>
              </w:rPr>
            </w:pPr>
            <w:r>
              <w:rPr>
                <w:sz w:val="21"/>
                <w:szCs w:val="21"/>
                <w:highlight w:val="none"/>
              </w:rPr>
              <w:t>7</w:t>
            </w:r>
          </w:p>
        </w:tc>
        <w:tc>
          <w:tcPr>
            <w:tcW w:w="3082" w:type="dxa"/>
            <w:noWrap w:val="0"/>
            <w:vAlign w:val="top"/>
          </w:tcPr>
          <w:p w14:paraId="35CB29DB">
            <w:pPr>
              <w:pStyle w:val="10"/>
              <w:spacing w:before="132" w:line="228" w:lineRule="auto"/>
              <w:ind w:left="112"/>
              <w:rPr>
                <w:sz w:val="21"/>
                <w:szCs w:val="21"/>
                <w:highlight w:val="none"/>
              </w:rPr>
            </w:pPr>
            <w:r>
              <w:rPr>
                <w:spacing w:val="4"/>
                <w:sz w:val="21"/>
                <w:szCs w:val="21"/>
                <w:highlight w:val="none"/>
              </w:rPr>
              <w:t>柱面</w:t>
            </w:r>
          </w:p>
        </w:tc>
        <w:tc>
          <w:tcPr>
            <w:tcW w:w="675" w:type="dxa"/>
            <w:noWrap w:val="0"/>
            <w:vAlign w:val="top"/>
          </w:tcPr>
          <w:p w14:paraId="734613A7">
            <w:pPr>
              <w:rPr>
                <w:rFonts w:ascii="Arial"/>
                <w:sz w:val="21"/>
                <w:szCs w:val="21"/>
                <w:highlight w:val="none"/>
              </w:rPr>
            </w:pPr>
          </w:p>
        </w:tc>
        <w:tc>
          <w:tcPr>
            <w:tcW w:w="766" w:type="dxa"/>
            <w:noWrap w:val="0"/>
            <w:vAlign w:val="top"/>
          </w:tcPr>
          <w:p w14:paraId="0576BE9C">
            <w:pPr>
              <w:rPr>
                <w:rFonts w:ascii="Arial"/>
                <w:sz w:val="21"/>
                <w:szCs w:val="21"/>
                <w:highlight w:val="none"/>
              </w:rPr>
            </w:pPr>
          </w:p>
        </w:tc>
        <w:tc>
          <w:tcPr>
            <w:tcW w:w="1558" w:type="dxa"/>
            <w:noWrap w:val="0"/>
            <w:vAlign w:val="top"/>
          </w:tcPr>
          <w:p w14:paraId="2AF53E0A">
            <w:pPr>
              <w:rPr>
                <w:rFonts w:ascii="Arial"/>
                <w:sz w:val="21"/>
                <w:szCs w:val="21"/>
                <w:highlight w:val="none"/>
              </w:rPr>
            </w:pPr>
          </w:p>
        </w:tc>
        <w:tc>
          <w:tcPr>
            <w:tcW w:w="2919" w:type="dxa"/>
            <w:noWrap w:val="0"/>
            <w:vAlign w:val="top"/>
          </w:tcPr>
          <w:p w14:paraId="1CF88123">
            <w:pPr>
              <w:rPr>
                <w:rFonts w:ascii="Arial"/>
                <w:sz w:val="21"/>
                <w:szCs w:val="21"/>
                <w:highlight w:val="none"/>
              </w:rPr>
            </w:pPr>
          </w:p>
        </w:tc>
      </w:tr>
      <w:tr w14:paraId="50EC3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5E81B9B7">
            <w:pPr>
              <w:pStyle w:val="10"/>
              <w:spacing w:before="164" w:line="189" w:lineRule="auto"/>
              <w:ind w:left="316"/>
              <w:rPr>
                <w:sz w:val="21"/>
                <w:szCs w:val="21"/>
                <w:highlight w:val="none"/>
              </w:rPr>
            </w:pPr>
            <w:r>
              <w:rPr>
                <w:sz w:val="21"/>
                <w:szCs w:val="21"/>
                <w:highlight w:val="none"/>
              </w:rPr>
              <w:t>8</w:t>
            </w:r>
          </w:p>
        </w:tc>
        <w:tc>
          <w:tcPr>
            <w:tcW w:w="3082" w:type="dxa"/>
            <w:noWrap w:val="0"/>
            <w:vAlign w:val="top"/>
          </w:tcPr>
          <w:p w14:paraId="25AE8659">
            <w:pPr>
              <w:pStyle w:val="10"/>
              <w:spacing w:before="132" w:line="228" w:lineRule="auto"/>
              <w:ind w:left="112"/>
              <w:rPr>
                <w:sz w:val="21"/>
                <w:szCs w:val="21"/>
                <w:highlight w:val="none"/>
              </w:rPr>
            </w:pPr>
            <w:r>
              <w:rPr>
                <w:spacing w:val="4"/>
                <w:sz w:val="21"/>
                <w:szCs w:val="21"/>
                <w:highlight w:val="none"/>
              </w:rPr>
              <w:t>店招</w:t>
            </w:r>
          </w:p>
        </w:tc>
        <w:tc>
          <w:tcPr>
            <w:tcW w:w="675" w:type="dxa"/>
            <w:noWrap w:val="0"/>
            <w:vAlign w:val="top"/>
          </w:tcPr>
          <w:p w14:paraId="2D72B5BB">
            <w:pPr>
              <w:rPr>
                <w:rFonts w:ascii="Arial"/>
                <w:sz w:val="21"/>
                <w:szCs w:val="21"/>
                <w:highlight w:val="none"/>
              </w:rPr>
            </w:pPr>
          </w:p>
        </w:tc>
        <w:tc>
          <w:tcPr>
            <w:tcW w:w="766" w:type="dxa"/>
            <w:noWrap w:val="0"/>
            <w:vAlign w:val="top"/>
          </w:tcPr>
          <w:p w14:paraId="692CCFD8">
            <w:pPr>
              <w:rPr>
                <w:rFonts w:ascii="Arial"/>
                <w:sz w:val="21"/>
                <w:szCs w:val="21"/>
                <w:highlight w:val="none"/>
              </w:rPr>
            </w:pPr>
          </w:p>
        </w:tc>
        <w:tc>
          <w:tcPr>
            <w:tcW w:w="1558" w:type="dxa"/>
            <w:noWrap w:val="0"/>
            <w:vAlign w:val="top"/>
          </w:tcPr>
          <w:p w14:paraId="089BF453">
            <w:pPr>
              <w:rPr>
                <w:rFonts w:ascii="Arial"/>
                <w:sz w:val="21"/>
                <w:szCs w:val="21"/>
                <w:highlight w:val="none"/>
              </w:rPr>
            </w:pPr>
          </w:p>
        </w:tc>
        <w:tc>
          <w:tcPr>
            <w:tcW w:w="2919" w:type="dxa"/>
            <w:noWrap w:val="0"/>
            <w:vAlign w:val="top"/>
          </w:tcPr>
          <w:p w14:paraId="74E44A84">
            <w:pPr>
              <w:rPr>
                <w:rFonts w:ascii="Arial"/>
                <w:sz w:val="21"/>
                <w:szCs w:val="21"/>
                <w:highlight w:val="none"/>
              </w:rPr>
            </w:pPr>
          </w:p>
        </w:tc>
      </w:tr>
      <w:tr w14:paraId="5CF5DE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noWrap w:val="0"/>
            <w:vAlign w:val="top"/>
          </w:tcPr>
          <w:p w14:paraId="5EF701CB">
            <w:pPr>
              <w:pStyle w:val="10"/>
              <w:spacing w:before="164" w:line="189" w:lineRule="auto"/>
              <w:ind w:left="316"/>
              <w:rPr>
                <w:sz w:val="21"/>
                <w:szCs w:val="21"/>
                <w:highlight w:val="none"/>
              </w:rPr>
            </w:pPr>
            <w:r>
              <w:rPr>
                <w:sz w:val="21"/>
                <w:szCs w:val="21"/>
                <w:highlight w:val="none"/>
              </w:rPr>
              <w:t>9</w:t>
            </w:r>
          </w:p>
        </w:tc>
        <w:tc>
          <w:tcPr>
            <w:tcW w:w="3082" w:type="dxa"/>
            <w:noWrap w:val="0"/>
            <w:vAlign w:val="top"/>
          </w:tcPr>
          <w:p w14:paraId="414BF5D3">
            <w:pPr>
              <w:pStyle w:val="10"/>
              <w:spacing w:before="130" w:line="228" w:lineRule="auto"/>
              <w:ind w:left="116"/>
              <w:rPr>
                <w:sz w:val="21"/>
                <w:szCs w:val="21"/>
                <w:highlight w:val="none"/>
              </w:rPr>
            </w:pPr>
            <w:r>
              <w:rPr>
                <w:spacing w:val="5"/>
                <w:sz w:val="21"/>
                <w:szCs w:val="21"/>
                <w:highlight w:val="none"/>
              </w:rPr>
              <w:t>消火栓</w:t>
            </w:r>
          </w:p>
        </w:tc>
        <w:tc>
          <w:tcPr>
            <w:tcW w:w="675" w:type="dxa"/>
            <w:noWrap w:val="0"/>
            <w:vAlign w:val="top"/>
          </w:tcPr>
          <w:p w14:paraId="30E022B9">
            <w:pPr>
              <w:pStyle w:val="10"/>
              <w:spacing w:before="130" w:line="228" w:lineRule="auto"/>
              <w:ind w:left="236"/>
              <w:rPr>
                <w:sz w:val="21"/>
                <w:szCs w:val="21"/>
                <w:highlight w:val="none"/>
              </w:rPr>
            </w:pPr>
            <w:r>
              <w:rPr>
                <w:sz w:val="21"/>
                <w:szCs w:val="21"/>
                <w:highlight w:val="none"/>
              </w:rPr>
              <w:t>个</w:t>
            </w:r>
          </w:p>
        </w:tc>
        <w:tc>
          <w:tcPr>
            <w:tcW w:w="766" w:type="dxa"/>
            <w:noWrap w:val="0"/>
            <w:vAlign w:val="top"/>
          </w:tcPr>
          <w:p w14:paraId="531EE3BD">
            <w:pPr>
              <w:rPr>
                <w:rFonts w:ascii="Arial"/>
                <w:sz w:val="21"/>
                <w:szCs w:val="21"/>
                <w:highlight w:val="none"/>
              </w:rPr>
            </w:pPr>
          </w:p>
        </w:tc>
        <w:tc>
          <w:tcPr>
            <w:tcW w:w="1558" w:type="dxa"/>
            <w:noWrap w:val="0"/>
            <w:vAlign w:val="top"/>
          </w:tcPr>
          <w:p w14:paraId="5D7FA683">
            <w:pPr>
              <w:rPr>
                <w:rFonts w:ascii="Arial"/>
                <w:sz w:val="21"/>
                <w:szCs w:val="21"/>
                <w:highlight w:val="none"/>
              </w:rPr>
            </w:pPr>
          </w:p>
        </w:tc>
        <w:tc>
          <w:tcPr>
            <w:tcW w:w="2919" w:type="dxa"/>
            <w:noWrap w:val="0"/>
            <w:vAlign w:val="top"/>
          </w:tcPr>
          <w:p w14:paraId="59909278">
            <w:pPr>
              <w:rPr>
                <w:rFonts w:ascii="Arial"/>
                <w:sz w:val="21"/>
                <w:szCs w:val="21"/>
                <w:highlight w:val="none"/>
              </w:rPr>
            </w:pPr>
          </w:p>
        </w:tc>
      </w:tr>
      <w:tr w14:paraId="05300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noWrap w:val="0"/>
            <w:vAlign w:val="top"/>
          </w:tcPr>
          <w:p w14:paraId="518C8637">
            <w:pPr>
              <w:pStyle w:val="10"/>
              <w:spacing w:before="164" w:line="189" w:lineRule="auto"/>
              <w:jc w:val="center"/>
              <w:rPr>
                <w:rFonts w:hint="default" w:eastAsia="宋体"/>
                <w:sz w:val="21"/>
                <w:szCs w:val="21"/>
                <w:highlight w:val="none"/>
                <w:lang w:val="en-US" w:eastAsia="zh-CN"/>
              </w:rPr>
            </w:pPr>
            <w:r>
              <w:rPr>
                <w:rFonts w:hint="eastAsia"/>
                <w:spacing w:val="-7"/>
                <w:sz w:val="21"/>
                <w:szCs w:val="21"/>
                <w:highlight w:val="none"/>
                <w:lang w:val="en-US" w:eastAsia="zh-CN"/>
              </w:rPr>
              <w:t>10</w:t>
            </w:r>
          </w:p>
        </w:tc>
        <w:tc>
          <w:tcPr>
            <w:tcW w:w="3082" w:type="dxa"/>
            <w:noWrap w:val="0"/>
            <w:vAlign w:val="top"/>
          </w:tcPr>
          <w:p w14:paraId="135F3DAE">
            <w:pPr>
              <w:pStyle w:val="10"/>
              <w:spacing w:before="130" w:line="228" w:lineRule="auto"/>
              <w:ind w:left="116"/>
              <w:rPr>
                <w:rFonts w:hint="eastAsia" w:eastAsia="宋体"/>
                <w:spacing w:val="5"/>
                <w:sz w:val="21"/>
                <w:szCs w:val="21"/>
                <w:highlight w:val="none"/>
                <w:lang w:val="en-US" w:eastAsia="zh-CN"/>
              </w:rPr>
            </w:pPr>
            <w:r>
              <w:rPr>
                <w:rFonts w:hint="eastAsia"/>
                <w:spacing w:val="5"/>
                <w:sz w:val="21"/>
                <w:szCs w:val="21"/>
                <w:highlight w:val="none"/>
                <w:lang w:val="en-US" w:eastAsia="zh-CN"/>
              </w:rPr>
              <w:t>栏杆</w:t>
            </w:r>
          </w:p>
        </w:tc>
        <w:tc>
          <w:tcPr>
            <w:tcW w:w="675" w:type="dxa"/>
            <w:noWrap w:val="0"/>
            <w:vAlign w:val="top"/>
          </w:tcPr>
          <w:p w14:paraId="435D7C30">
            <w:pPr>
              <w:pStyle w:val="10"/>
              <w:spacing w:before="130" w:line="228" w:lineRule="auto"/>
              <w:ind w:left="236"/>
              <w:rPr>
                <w:rFonts w:hint="eastAsia" w:eastAsia="宋体"/>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703197B1">
            <w:pPr>
              <w:rPr>
                <w:rFonts w:ascii="Arial"/>
                <w:sz w:val="21"/>
                <w:szCs w:val="21"/>
                <w:highlight w:val="none"/>
              </w:rPr>
            </w:pPr>
          </w:p>
        </w:tc>
        <w:tc>
          <w:tcPr>
            <w:tcW w:w="1558" w:type="dxa"/>
            <w:noWrap w:val="0"/>
            <w:vAlign w:val="top"/>
          </w:tcPr>
          <w:p w14:paraId="1517BDBB">
            <w:pPr>
              <w:rPr>
                <w:rFonts w:ascii="Arial"/>
                <w:sz w:val="21"/>
                <w:szCs w:val="21"/>
                <w:highlight w:val="none"/>
              </w:rPr>
            </w:pPr>
          </w:p>
        </w:tc>
        <w:tc>
          <w:tcPr>
            <w:tcW w:w="2919" w:type="dxa"/>
            <w:noWrap w:val="0"/>
            <w:vAlign w:val="top"/>
          </w:tcPr>
          <w:p w14:paraId="5E6E541D">
            <w:pPr>
              <w:rPr>
                <w:rFonts w:ascii="Arial"/>
                <w:sz w:val="21"/>
                <w:szCs w:val="21"/>
                <w:highlight w:val="none"/>
              </w:rPr>
            </w:pPr>
          </w:p>
        </w:tc>
      </w:tr>
      <w:tr w14:paraId="61EF0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D7BD49C">
            <w:pPr>
              <w:pStyle w:val="10"/>
              <w:spacing w:before="164" w:line="189" w:lineRule="auto"/>
              <w:jc w:val="center"/>
              <w:rPr>
                <w:rFonts w:hint="default"/>
                <w:spacing w:val="-7"/>
                <w:sz w:val="21"/>
                <w:szCs w:val="21"/>
                <w:highlight w:val="none"/>
                <w:lang w:val="en-US" w:eastAsia="zh-CN"/>
              </w:rPr>
            </w:pPr>
            <w:r>
              <w:rPr>
                <w:rFonts w:hint="eastAsia"/>
                <w:spacing w:val="-7"/>
                <w:sz w:val="21"/>
                <w:szCs w:val="21"/>
                <w:highlight w:val="none"/>
                <w:lang w:val="en-US" w:eastAsia="zh-CN"/>
              </w:rPr>
              <w:t>11</w:t>
            </w:r>
          </w:p>
        </w:tc>
        <w:tc>
          <w:tcPr>
            <w:tcW w:w="3082" w:type="dxa"/>
            <w:noWrap w:val="0"/>
            <w:vAlign w:val="top"/>
          </w:tcPr>
          <w:p w14:paraId="41F743CC">
            <w:pPr>
              <w:pStyle w:val="10"/>
              <w:spacing w:before="130" w:line="228" w:lineRule="auto"/>
              <w:ind w:left="116"/>
              <w:rPr>
                <w:rFonts w:hint="default"/>
                <w:spacing w:val="5"/>
                <w:sz w:val="21"/>
                <w:szCs w:val="21"/>
                <w:highlight w:val="none"/>
                <w:lang w:val="en-US" w:eastAsia="zh-CN"/>
              </w:rPr>
            </w:pPr>
            <w:r>
              <w:rPr>
                <w:rFonts w:hint="eastAsia"/>
                <w:spacing w:val="5"/>
                <w:sz w:val="21"/>
                <w:szCs w:val="21"/>
                <w:highlight w:val="none"/>
                <w:lang w:val="en-US" w:eastAsia="zh-CN"/>
              </w:rPr>
              <w:t>踢脚线</w:t>
            </w:r>
          </w:p>
        </w:tc>
        <w:tc>
          <w:tcPr>
            <w:tcW w:w="675" w:type="dxa"/>
            <w:noWrap w:val="0"/>
            <w:vAlign w:val="top"/>
          </w:tcPr>
          <w:p w14:paraId="0ED79665">
            <w:pPr>
              <w:pStyle w:val="10"/>
              <w:spacing w:before="130" w:line="228" w:lineRule="auto"/>
              <w:ind w:left="236"/>
              <w:rPr>
                <w:rFonts w:hint="default"/>
                <w:sz w:val="21"/>
                <w:szCs w:val="21"/>
                <w:highlight w:val="none"/>
                <w:lang w:val="en-US" w:eastAsia="zh-CN"/>
              </w:rPr>
            </w:pPr>
            <w:r>
              <w:rPr>
                <w:rFonts w:hint="eastAsia"/>
                <w:sz w:val="21"/>
                <w:szCs w:val="21"/>
                <w:highlight w:val="none"/>
                <w:lang w:val="en-US" w:eastAsia="zh-CN"/>
              </w:rPr>
              <w:t>米</w:t>
            </w:r>
          </w:p>
        </w:tc>
        <w:tc>
          <w:tcPr>
            <w:tcW w:w="766" w:type="dxa"/>
            <w:noWrap w:val="0"/>
            <w:vAlign w:val="top"/>
          </w:tcPr>
          <w:p w14:paraId="6867B1D9">
            <w:pPr>
              <w:rPr>
                <w:rFonts w:ascii="Arial"/>
                <w:sz w:val="21"/>
                <w:szCs w:val="21"/>
                <w:highlight w:val="none"/>
              </w:rPr>
            </w:pPr>
          </w:p>
        </w:tc>
        <w:tc>
          <w:tcPr>
            <w:tcW w:w="1558" w:type="dxa"/>
            <w:noWrap w:val="0"/>
            <w:vAlign w:val="top"/>
          </w:tcPr>
          <w:p w14:paraId="62262506">
            <w:pPr>
              <w:rPr>
                <w:rFonts w:ascii="Arial"/>
                <w:sz w:val="21"/>
                <w:szCs w:val="21"/>
                <w:highlight w:val="none"/>
              </w:rPr>
            </w:pPr>
          </w:p>
        </w:tc>
        <w:tc>
          <w:tcPr>
            <w:tcW w:w="2919" w:type="dxa"/>
            <w:noWrap w:val="0"/>
            <w:vAlign w:val="top"/>
          </w:tcPr>
          <w:p w14:paraId="7F4CB3F1">
            <w:pPr>
              <w:rPr>
                <w:rFonts w:ascii="Arial"/>
                <w:sz w:val="21"/>
                <w:szCs w:val="21"/>
                <w:highlight w:val="none"/>
              </w:rPr>
            </w:pPr>
          </w:p>
        </w:tc>
      </w:tr>
      <w:tr w14:paraId="55AE4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noWrap w:val="0"/>
            <w:vAlign w:val="top"/>
          </w:tcPr>
          <w:p w14:paraId="6DD27573">
            <w:pPr>
              <w:pStyle w:val="10"/>
              <w:spacing w:before="165" w:line="190" w:lineRule="auto"/>
              <w:ind w:left="278"/>
              <w:rPr>
                <w:rFonts w:hint="default" w:eastAsia="宋体"/>
                <w:sz w:val="21"/>
                <w:szCs w:val="21"/>
                <w:highlight w:val="none"/>
                <w:lang w:val="en-US" w:eastAsia="zh-CN"/>
              </w:rPr>
            </w:pPr>
            <w:r>
              <w:rPr>
                <w:rFonts w:hint="eastAsia"/>
                <w:spacing w:val="-7"/>
                <w:sz w:val="21"/>
                <w:szCs w:val="21"/>
                <w:highlight w:val="none"/>
                <w:lang w:val="en-US" w:eastAsia="zh-CN"/>
              </w:rPr>
              <w:t>12</w:t>
            </w:r>
          </w:p>
        </w:tc>
        <w:tc>
          <w:tcPr>
            <w:tcW w:w="3082" w:type="dxa"/>
            <w:noWrap w:val="0"/>
            <w:vAlign w:val="top"/>
          </w:tcPr>
          <w:p w14:paraId="52076D0D">
            <w:pPr>
              <w:pStyle w:val="10"/>
              <w:spacing w:before="134" w:line="228" w:lineRule="auto"/>
              <w:ind w:left="113"/>
              <w:rPr>
                <w:sz w:val="21"/>
                <w:szCs w:val="21"/>
                <w:highlight w:val="none"/>
              </w:rPr>
            </w:pPr>
            <w:r>
              <w:rPr>
                <w:spacing w:val="4"/>
                <w:sz w:val="21"/>
                <w:szCs w:val="21"/>
                <w:highlight w:val="none"/>
              </w:rPr>
              <w:t>其他</w:t>
            </w:r>
          </w:p>
        </w:tc>
        <w:tc>
          <w:tcPr>
            <w:tcW w:w="675" w:type="dxa"/>
            <w:noWrap w:val="0"/>
            <w:vAlign w:val="top"/>
          </w:tcPr>
          <w:p w14:paraId="47B6C861">
            <w:pPr>
              <w:rPr>
                <w:rFonts w:ascii="Arial"/>
                <w:sz w:val="21"/>
                <w:szCs w:val="21"/>
                <w:highlight w:val="none"/>
              </w:rPr>
            </w:pPr>
          </w:p>
        </w:tc>
        <w:tc>
          <w:tcPr>
            <w:tcW w:w="766" w:type="dxa"/>
            <w:noWrap w:val="0"/>
            <w:vAlign w:val="top"/>
          </w:tcPr>
          <w:p w14:paraId="076C1EDC">
            <w:pPr>
              <w:rPr>
                <w:rFonts w:ascii="Arial"/>
                <w:sz w:val="21"/>
                <w:szCs w:val="21"/>
                <w:highlight w:val="none"/>
              </w:rPr>
            </w:pPr>
          </w:p>
        </w:tc>
        <w:tc>
          <w:tcPr>
            <w:tcW w:w="1558" w:type="dxa"/>
            <w:noWrap w:val="0"/>
            <w:vAlign w:val="top"/>
          </w:tcPr>
          <w:p w14:paraId="10A968A2">
            <w:pPr>
              <w:rPr>
                <w:rFonts w:ascii="Arial"/>
                <w:sz w:val="21"/>
                <w:szCs w:val="21"/>
                <w:highlight w:val="none"/>
              </w:rPr>
            </w:pPr>
          </w:p>
        </w:tc>
        <w:tc>
          <w:tcPr>
            <w:tcW w:w="2919" w:type="dxa"/>
            <w:noWrap w:val="0"/>
            <w:vAlign w:val="top"/>
          </w:tcPr>
          <w:p w14:paraId="6A486459">
            <w:pPr>
              <w:rPr>
                <w:rFonts w:ascii="Arial"/>
                <w:sz w:val="21"/>
                <w:szCs w:val="21"/>
                <w:highlight w:val="none"/>
              </w:rPr>
            </w:pPr>
          </w:p>
        </w:tc>
      </w:tr>
      <w:tr w14:paraId="31AEF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noWrap w:val="0"/>
            <w:vAlign w:val="top"/>
          </w:tcPr>
          <w:p w14:paraId="4D68B74D">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77F51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8A7F10A">
            <w:pPr>
              <w:pStyle w:val="10"/>
              <w:spacing w:before="162" w:line="184" w:lineRule="auto"/>
              <w:ind w:left="329"/>
              <w:rPr>
                <w:sz w:val="21"/>
                <w:szCs w:val="21"/>
                <w:highlight w:val="none"/>
              </w:rPr>
            </w:pPr>
            <w:r>
              <w:rPr>
                <w:sz w:val="21"/>
                <w:szCs w:val="21"/>
                <w:highlight w:val="none"/>
              </w:rPr>
              <w:t>1</w:t>
            </w:r>
          </w:p>
        </w:tc>
        <w:tc>
          <w:tcPr>
            <w:tcW w:w="3082" w:type="dxa"/>
            <w:noWrap w:val="0"/>
            <w:vAlign w:val="top"/>
          </w:tcPr>
          <w:p w14:paraId="2F10E1FA">
            <w:pPr>
              <w:pStyle w:val="10"/>
              <w:spacing w:before="127" w:line="219" w:lineRule="auto"/>
              <w:ind w:left="121"/>
              <w:rPr>
                <w:sz w:val="21"/>
                <w:szCs w:val="21"/>
                <w:highlight w:val="none"/>
              </w:rPr>
            </w:pPr>
            <w:r>
              <w:rPr>
                <w:spacing w:val="-6"/>
                <w:sz w:val="21"/>
                <w:szCs w:val="21"/>
                <w:highlight w:val="none"/>
              </w:rPr>
              <w:t>喷淋头</w:t>
            </w:r>
          </w:p>
        </w:tc>
        <w:tc>
          <w:tcPr>
            <w:tcW w:w="675" w:type="dxa"/>
            <w:noWrap w:val="0"/>
            <w:vAlign w:val="top"/>
          </w:tcPr>
          <w:p w14:paraId="4FF55C85">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151111DB">
            <w:pPr>
              <w:rPr>
                <w:rFonts w:ascii="Arial"/>
                <w:sz w:val="21"/>
                <w:szCs w:val="21"/>
                <w:highlight w:val="none"/>
              </w:rPr>
            </w:pPr>
          </w:p>
        </w:tc>
        <w:tc>
          <w:tcPr>
            <w:tcW w:w="1558" w:type="dxa"/>
            <w:noWrap w:val="0"/>
            <w:vAlign w:val="top"/>
          </w:tcPr>
          <w:p w14:paraId="673FCD69">
            <w:pPr>
              <w:rPr>
                <w:rFonts w:ascii="Arial"/>
                <w:sz w:val="21"/>
                <w:szCs w:val="21"/>
                <w:highlight w:val="none"/>
              </w:rPr>
            </w:pPr>
          </w:p>
        </w:tc>
        <w:tc>
          <w:tcPr>
            <w:tcW w:w="2919" w:type="dxa"/>
            <w:noWrap w:val="0"/>
            <w:vAlign w:val="top"/>
          </w:tcPr>
          <w:p w14:paraId="36DE7458">
            <w:pPr>
              <w:rPr>
                <w:rFonts w:ascii="Arial"/>
                <w:sz w:val="21"/>
                <w:szCs w:val="21"/>
                <w:highlight w:val="none"/>
              </w:rPr>
            </w:pPr>
          </w:p>
        </w:tc>
      </w:tr>
      <w:tr w14:paraId="702D42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noWrap w:val="0"/>
            <w:vAlign w:val="top"/>
          </w:tcPr>
          <w:p w14:paraId="550D3C48">
            <w:pPr>
              <w:pStyle w:val="10"/>
              <w:spacing w:before="162" w:line="184" w:lineRule="auto"/>
              <w:ind w:left="316"/>
              <w:rPr>
                <w:sz w:val="21"/>
                <w:szCs w:val="21"/>
                <w:highlight w:val="none"/>
              </w:rPr>
            </w:pPr>
            <w:r>
              <w:rPr>
                <w:sz w:val="21"/>
                <w:szCs w:val="21"/>
                <w:highlight w:val="none"/>
              </w:rPr>
              <w:t>2</w:t>
            </w:r>
          </w:p>
        </w:tc>
        <w:tc>
          <w:tcPr>
            <w:tcW w:w="3082" w:type="dxa"/>
            <w:noWrap w:val="0"/>
            <w:vAlign w:val="top"/>
          </w:tcPr>
          <w:p w14:paraId="73A3B63C">
            <w:pPr>
              <w:pStyle w:val="10"/>
              <w:spacing w:before="128" w:line="222" w:lineRule="auto"/>
              <w:ind w:left="113"/>
              <w:rPr>
                <w:sz w:val="21"/>
                <w:szCs w:val="21"/>
                <w:highlight w:val="none"/>
              </w:rPr>
            </w:pPr>
            <w:r>
              <w:rPr>
                <w:spacing w:val="-4"/>
                <w:sz w:val="21"/>
                <w:szCs w:val="21"/>
                <w:highlight w:val="none"/>
              </w:rPr>
              <w:t>烟感</w:t>
            </w:r>
          </w:p>
        </w:tc>
        <w:tc>
          <w:tcPr>
            <w:tcW w:w="675" w:type="dxa"/>
            <w:noWrap w:val="0"/>
            <w:vAlign w:val="top"/>
          </w:tcPr>
          <w:p w14:paraId="56DA38E6">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7C63D5DF">
            <w:pPr>
              <w:rPr>
                <w:rFonts w:ascii="Arial"/>
                <w:sz w:val="21"/>
                <w:szCs w:val="21"/>
                <w:highlight w:val="none"/>
              </w:rPr>
            </w:pPr>
          </w:p>
        </w:tc>
        <w:tc>
          <w:tcPr>
            <w:tcW w:w="1558" w:type="dxa"/>
            <w:noWrap w:val="0"/>
            <w:vAlign w:val="top"/>
          </w:tcPr>
          <w:p w14:paraId="31E92DF4">
            <w:pPr>
              <w:rPr>
                <w:rFonts w:ascii="Arial"/>
                <w:sz w:val="21"/>
                <w:szCs w:val="21"/>
                <w:highlight w:val="none"/>
              </w:rPr>
            </w:pPr>
          </w:p>
        </w:tc>
        <w:tc>
          <w:tcPr>
            <w:tcW w:w="2919" w:type="dxa"/>
            <w:noWrap w:val="0"/>
            <w:vAlign w:val="top"/>
          </w:tcPr>
          <w:p w14:paraId="01F36B1D">
            <w:pPr>
              <w:rPr>
                <w:rFonts w:ascii="Arial"/>
                <w:sz w:val="21"/>
                <w:szCs w:val="21"/>
                <w:highlight w:val="none"/>
              </w:rPr>
            </w:pPr>
          </w:p>
        </w:tc>
      </w:tr>
      <w:tr w14:paraId="2439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C9C439E">
            <w:pPr>
              <w:pStyle w:val="10"/>
              <w:spacing w:before="162" w:line="184" w:lineRule="auto"/>
              <w:ind w:left="318"/>
              <w:rPr>
                <w:sz w:val="21"/>
                <w:szCs w:val="21"/>
                <w:highlight w:val="none"/>
              </w:rPr>
            </w:pPr>
            <w:r>
              <w:rPr>
                <w:sz w:val="21"/>
                <w:szCs w:val="21"/>
                <w:highlight w:val="none"/>
              </w:rPr>
              <w:t>3</w:t>
            </w:r>
          </w:p>
        </w:tc>
        <w:tc>
          <w:tcPr>
            <w:tcW w:w="3082" w:type="dxa"/>
            <w:noWrap w:val="0"/>
            <w:vAlign w:val="top"/>
          </w:tcPr>
          <w:p w14:paraId="78D63DCD">
            <w:pPr>
              <w:pStyle w:val="10"/>
              <w:spacing w:before="128" w:line="220" w:lineRule="auto"/>
              <w:ind w:left="118"/>
              <w:rPr>
                <w:sz w:val="21"/>
                <w:szCs w:val="21"/>
                <w:highlight w:val="none"/>
              </w:rPr>
            </w:pPr>
            <w:r>
              <w:rPr>
                <w:spacing w:val="-3"/>
                <w:sz w:val="21"/>
                <w:szCs w:val="21"/>
                <w:highlight w:val="none"/>
              </w:rPr>
              <w:t>紧急广播喇叭</w:t>
            </w:r>
          </w:p>
        </w:tc>
        <w:tc>
          <w:tcPr>
            <w:tcW w:w="675" w:type="dxa"/>
            <w:noWrap w:val="0"/>
            <w:vAlign w:val="top"/>
          </w:tcPr>
          <w:p w14:paraId="183D4714">
            <w:pPr>
              <w:pStyle w:val="10"/>
              <w:spacing w:before="128" w:line="220" w:lineRule="auto"/>
              <w:ind w:left="232"/>
              <w:rPr>
                <w:sz w:val="21"/>
                <w:szCs w:val="21"/>
                <w:highlight w:val="none"/>
              </w:rPr>
            </w:pPr>
            <w:r>
              <w:rPr>
                <w:sz w:val="21"/>
                <w:szCs w:val="21"/>
                <w:highlight w:val="none"/>
              </w:rPr>
              <w:t>个</w:t>
            </w:r>
          </w:p>
        </w:tc>
        <w:tc>
          <w:tcPr>
            <w:tcW w:w="766" w:type="dxa"/>
            <w:noWrap w:val="0"/>
            <w:vAlign w:val="top"/>
          </w:tcPr>
          <w:p w14:paraId="45D41E7E">
            <w:pPr>
              <w:rPr>
                <w:rFonts w:ascii="Arial"/>
                <w:sz w:val="21"/>
                <w:szCs w:val="21"/>
                <w:highlight w:val="none"/>
              </w:rPr>
            </w:pPr>
          </w:p>
        </w:tc>
        <w:tc>
          <w:tcPr>
            <w:tcW w:w="1558" w:type="dxa"/>
            <w:noWrap w:val="0"/>
            <w:vAlign w:val="top"/>
          </w:tcPr>
          <w:p w14:paraId="5486DF4D">
            <w:pPr>
              <w:rPr>
                <w:rFonts w:ascii="Arial"/>
                <w:sz w:val="21"/>
                <w:szCs w:val="21"/>
                <w:highlight w:val="none"/>
              </w:rPr>
            </w:pPr>
          </w:p>
        </w:tc>
        <w:tc>
          <w:tcPr>
            <w:tcW w:w="2919" w:type="dxa"/>
            <w:noWrap w:val="0"/>
            <w:vAlign w:val="top"/>
          </w:tcPr>
          <w:p w14:paraId="064F61C6">
            <w:pPr>
              <w:rPr>
                <w:rFonts w:ascii="Arial"/>
                <w:sz w:val="21"/>
                <w:szCs w:val="21"/>
                <w:highlight w:val="none"/>
              </w:rPr>
            </w:pPr>
          </w:p>
        </w:tc>
      </w:tr>
      <w:tr w14:paraId="39D39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2C454FA5">
            <w:pPr>
              <w:pStyle w:val="10"/>
              <w:spacing w:before="164" w:line="184" w:lineRule="auto"/>
              <w:ind w:left="312"/>
              <w:rPr>
                <w:sz w:val="21"/>
                <w:szCs w:val="21"/>
                <w:highlight w:val="none"/>
              </w:rPr>
            </w:pPr>
            <w:r>
              <w:rPr>
                <w:sz w:val="21"/>
                <w:szCs w:val="21"/>
                <w:highlight w:val="none"/>
              </w:rPr>
              <w:t>4</w:t>
            </w:r>
          </w:p>
        </w:tc>
        <w:tc>
          <w:tcPr>
            <w:tcW w:w="3082" w:type="dxa"/>
            <w:noWrap w:val="0"/>
            <w:vAlign w:val="top"/>
          </w:tcPr>
          <w:p w14:paraId="46D2DF96">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noWrap w:val="0"/>
            <w:vAlign w:val="top"/>
          </w:tcPr>
          <w:p w14:paraId="00586FDC">
            <w:pPr>
              <w:pStyle w:val="10"/>
              <w:spacing w:before="130" w:line="220" w:lineRule="auto"/>
              <w:ind w:left="232"/>
              <w:rPr>
                <w:sz w:val="21"/>
                <w:szCs w:val="21"/>
                <w:highlight w:val="none"/>
              </w:rPr>
            </w:pPr>
            <w:r>
              <w:rPr>
                <w:sz w:val="21"/>
                <w:szCs w:val="21"/>
                <w:highlight w:val="none"/>
              </w:rPr>
              <w:t>个</w:t>
            </w:r>
          </w:p>
        </w:tc>
        <w:tc>
          <w:tcPr>
            <w:tcW w:w="766" w:type="dxa"/>
            <w:noWrap w:val="0"/>
            <w:vAlign w:val="top"/>
          </w:tcPr>
          <w:p w14:paraId="78665729">
            <w:pPr>
              <w:rPr>
                <w:rFonts w:ascii="Arial"/>
                <w:sz w:val="21"/>
                <w:szCs w:val="21"/>
                <w:highlight w:val="none"/>
              </w:rPr>
            </w:pPr>
          </w:p>
        </w:tc>
        <w:tc>
          <w:tcPr>
            <w:tcW w:w="1558" w:type="dxa"/>
            <w:noWrap w:val="0"/>
            <w:vAlign w:val="top"/>
          </w:tcPr>
          <w:p w14:paraId="22267931">
            <w:pPr>
              <w:rPr>
                <w:rFonts w:ascii="Arial"/>
                <w:sz w:val="21"/>
                <w:szCs w:val="21"/>
                <w:highlight w:val="none"/>
              </w:rPr>
            </w:pPr>
          </w:p>
        </w:tc>
        <w:tc>
          <w:tcPr>
            <w:tcW w:w="2919" w:type="dxa"/>
            <w:noWrap w:val="0"/>
            <w:vAlign w:val="top"/>
          </w:tcPr>
          <w:p w14:paraId="4B9A1C17">
            <w:pPr>
              <w:rPr>
                <w:rFonts w:ascii="Arial"/>
                <w:sz w:val="21"/>
                <w:szCs w:val="21"/>
                <w:highlight w:val="none"/>
              </w:rPr>
            </w:pPr>
          </w:p>
        </w:tc>
      </w:tr>
      <w:tr w14:paraId="558A66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EC78C99">
            <w:pPr>
              <w:pStyle w:val="10"/>
              <w:spacing w:before="166" w:line="182" w:lineRule="auto"/>
              <w:ind w:left="318"/>
              <w:rPr>
                <w:sz w:val="21"/>
                <w:szCs w:val="21"/>
                <w:highlight w:val="none"/>
              </w:rPr>
            </w:pPr>
            <w:r>
              <w:rPr>
                <w:sz w:val="21"/>
                <w:szCs w:val="21"/>
                <w:highlight w:val="none"/>
              </w:rPr>
              <w:t>5</w:t>
            </w:r>
          </w:p>
        </w:tc>
        <w:tc>
          <w:tcPr>
            <w:tcW w:w="3082" w:type="dxa"/>
            <w:noWrap w:val="0"/>
            <w:vAlign w:val="top"/>
          </w:tcPr>
          <w:p w14:paraId="7596358D">
            <w:pPr>
              <w:pStyle w:val="10"/>
              <w:spacing w:before="129" w:line="220" w:lineRule="auto"/>
              <w:ind w:left="112"/>
              <w:rPr>
                <w:sz w:val="21"/>
                <w:szCs w:val="21"/>
                <w:highlight w:val="none"/>
              </w:rPr>
            </w:pPr>
            <w:r>
              <w:rPr>
                <w:spacing w:val="-2"/>
                <w:sz w:val="21"/>
                <w:szCs w:val="21"/>
                <w:highlight w:val="none"/>
              </w:rPr>
              <w:t>手动报警器</w:t>
            </w:r>
          </w:p>
        </w:tc>
        <w:tc>
          <w:tcPr>
            <w:tcW w:w="675" w:type="dxa"/>
            <w:noWrap w:val="0"/>
            <w:vAlign w:val="top"/>
          </w:tcPr>
          <w:p w14:paraId="626A50E8">
            <w:pPr>
              <w:pStyle w:val="10"/>
              <w:spacing w:before="129" w:line="220" w:lineRule="auto"/>
              <w:ind w:left="232"/>
              <w:rPr>
                <w:sz w:val="21"/>
                <w:szCs w:val="21"/>
                <w:highlight w:val="none"/>
              </w:rPr>
            </w:pPr>
            <w:r>
              <w:rPr>
                <w:sz w:val="21"/>
                <w:szCs w:val="21"/>
                <w:highlight w:val="none"/>
              </w:rPr>
              <w:t>个</w:t>
            </w:r>
          </w:p>
        </w:tc>
        <w:tc>
          <w:tcPr>
            <w:tcW w:w="766" w:type="dxa"/>
            <w:noWrap w:val="0"/>
            <w:vAlign w:val="top"/>
          </w:tcPr>
          <w:p w14:paraId="6AEA350E">
            <w:pPr>
              <w:rPr>
                <w:rFonts w:ascii="Arial"/>
                <w:sz w:val="21"/>
                <w:szCs w:val="21"/>
                <w:highlight w:val="none"/>
              </w:rPr>
            </w:pPr>
          </w:p>
        </w:tc>
        <w:tc>
          <w:tcPr>
            <w:tcW w:w="1558" w:type="dxa"/>
            <w:noWrap w:val="0"/>
            <w:vAlign w:val="top"/>
          </w:tcPr>
          <w:p w14:paraId="70D7711F">
            <w:pPr>
              <w:rPr>
                <w:rFonts w:ascii="Arial"/>
                <w:sz w:val="21"/>
                <w:szCs w:val="21"/>
                <w:highlight w:val="none"/>
              </w:rPr>
            </w:pPr>
          </w:p>
        </w:tc>
        <w:tc>
          <w:tcPr>
            <w:tcW w:w="2919" w:type="dxa"/>
            <w:noWrap w:val="0"/>
            <w:vAlign w:val="top"/>
          </w:tcPr>
          <w:p w14:paraId="361200DA">
            <w:pPr>
              <w:rPr>
                <w:rFonts w:ascii="Arial"/>
                <w:sz w:val="21"/>
                <w:szCs w:val="21"/>
                <w:highlight w:val="none"/>
              </w:rPr>
            </w:pPr>
          </w:p>
        </w:tc>
      </w:tr>
      <w:tr w14:paraId="76DD6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0A94E7EC">
            <w:pPr>
              <w:pStyle w:val="10"/>
              <w:spacing w:before="164" w:line="184" w:lineRule="auto"/>
              <w:ind w:left="315" w:leftChars="0"/>
              <w:rPr>
                <w:sz w:val="21"/>
                <w:szCs w:val="21"/>
                <w:highlight w:val="none"/>
              </w:rPr>
            </w:pPr>
            <w:r>
              <w:rPr>
                <w:sz w:val="21"/>
                <w:szCs w:val="21"/>
                <w:highlight w:val="none"/>
              </w:rPr>
              <w:t>6</w:t>
            </w:r>
          </w:p>
        </w:tc>
        <w:tc>
          <w:tcPr>
            <w:tcW w:w="3082" w:type="dxa"/>
            <w:noWrap w:val="0"/>
            <w:vAlign w:val="top"/>
          </w:tcPr>
          <w:p w14:paraId="78940BE0">
            <w:pPr>
              <w:pStyle w:val="10"/>
              <w:spacing w:before="129" w:line="221" w:lineRule="auto"/>
              <w:ind w:left="112" w:leftChars="0"/>
              <w:rPr>
                <w:spacing w:val="-2"/>
                <w:sz w:val="21"/>
                <w:szCs w:val="21"/>
                <w:highlight w:val="none"/>
              </w:rPr>
            </w:pPr>
            <w:r>
              <w:rPr>
                <w:spacing w:val="-3"/>
                <w:sz w:val="21"/>
                <w:szCs w:val="21"/>
                <w:highlight w:val="none"/>
              </w:rPr>
              <w:t>配电箱</w:t>
            </w:r>
          </w:p>
        </w:tc>
        <w:tc>
          <w:tcPr>
            <w:tcW w:w="675" w:type="dxa"/>
            <w:noWrap w:val="0"/>
            <w:vAlign w:val="top"/>
          </w:tcPr>
          <w:p w14:paraId="1E7E78AF">
            <w:pPr>
              <w:pStyle w:val="10"/>
              <w:spacing w:before="129" w:line="220" w:lineRule="auto"/>
              <w:ind w:left="232" w:leftChars="0"/>
              <w:rPr>
                <w:sz w:val="21"/>
                <w:szCs w:val="21"/>
                <w:highlight w:val="none"/>
              </w:rPr>
            </w:pPr>
            <w:r>
              <w:rPr>
                <w:sz w:val="21"/>
                <w:szCs w:val="21"/>
                <w:highlight w:val="none"/>
              </w:rPr>
              <w:t>个</w:t>
            </w:r>
          </w:p>
        </w:tc>
        <w:tc>
          <w:tcPr>
            <w:tcW w:w="766" w:type="dxa"/>
            <w:noWrap w:val="0"/>
            <w:vAlign w:val="top"/>
          </w:tcPr>
          <w:p w14:paraId="4E8BFB1F">
            <w:pPr>
              <w:rPr>
                <w:rFonts w:ascii="Arial"/>
                <w:sz w:val="21"/>
                <w:szCs w:val="21"/>
                <w:highlight w:val="none"/>
              </w:rPr>
            </w:pPr>
          </w:p>
        </w:tc>
        <w:tc>
          <w:tcPr>
            <w:tcW w:w="1558" w:type="dxa"/>
            <w:noWrap w:val="0"/>
            <w:vAlign w:val="top"/>
          </w:tcPr>
          <w:p w14:paraId="6E4321A2">
            <w:pPr>
              <w:rPr>
                <w:rFonts w:ascii="Arial"/>
                <w:sz w:val="21"/>
                <w:szCs w:val="21"/>
                <w:highlight w:val="none"/>
              </w:rPr>
            </w:pPr>
          </w:p>
        </w:tc>
        <w:tc>
          <w:tcPr>
            <w:tcW w:w="2919" w:type="dxa"/>
            <w:noWrap w:val="0"/>
            <w:vAlign w:val="top"/>
          </w:tcPr>
          <w:p w14:paraId="1FA98B15">
            <w:pPr>
              <w:rPr>
                <w:rFonts w:ascii="Arial"/>
                <w:sz w:val="21"/>
                <w:szCs w:val="21"/>
                <w:highlight w:val="none"/>
              </w:rPr>
            </w:pPr>
          </w:p>
        </w:tc>
      </w:tr>
      <w:tr w14:paraId="15520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7C443F1">
            <w:pPr>
              <w:pStyle w:val="10"/>
              <w:spacing w:before="162" w:line="182" w:lineRule="auto"/>
              <w:ind w:left="318" w:leftChars="0"/>
              <w:rPr>
                <w:sz w:val="21"/>
                <w:szCs w:val="21"/>
                <w:highlight w:val="none"/>
              </w:rPr>
            </w:pPr>
            <w:r>
              <w:rPr>
                <w:sz w:val="21"/>
                <w:szCs w:val="21"/>
                <w:highlight w:val="none"/>
              </w:rPr>
              <w:t>7</w:t>
            </w:r>
          </w:p>
        </w:tc>
        <w:tc>
          <w:tcPr>
            <w:tcW w:w="3082" w:type="dxa"/>
            <w:noWrap w:val="0"/>
            <w:vAlign w:val="top"/>
          </w:tcPr>
          <w:p w14:paraId="035F22B4">
            <w:pPr>
              <w:pStyle w:val="10"/>
              <w:spacing w:before="125" w:line="219" w:lineRule="auto"/>
              <w:ind w:left="119" w:leftChars="0"/>
              <w:rPr>
                <w:spacing w:val="-3"/>
                <w:sz w:val="21"/>
                <w:szCs w:val="21"/>
                <w:highlight w:val="none"/>
              </w:rPr>
            </w:pPr>
            <w:r>
              <w:rPr>
                <w:spacing w:val="-3"/>
                <w:sz w:val="21"/>
                <w:szCs w:val="21"/>
                <w:highlight w:val="none"/>
              </w:rPr>
              <w:t>空调室内机</w:t>
            </w:r>
          </w:p>
        </w:tc>
        <w:tc>
          <w:tcPr>
            <w:tcW w:w="675" w:type="dxa"/>
            <w:noWrap w:val="0"/>
            <w:vAlign w:val="top"/>
          </w:tcPr>
          <w:p w14:paraId="7B8E389C">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BAF66B2">
            <w:pPr>
              <w:rPr>
                <w:rFonts w:ascii="Arial"/>
                <w:sz w:val="21"/>
                <w:szCs w:val="21"/>
                <w:highlight w:val="none"/>
              </w:rPr>
            </w:pPr>
          </w:p>
        </w:tc>
        <w:tc>
          <w:tcPr>
            <w:tcW w:w="1558" w:type="dxa"/>
            <w:noWrap w:val="0"/>
            <w:vAlign w:val="top"/>
          </w:tcPr>
          <w:p w14:paraId="7CB5ED32">
            <w:pPr>
              <w:rPr>
                <w:rFonts w:ascii="Arial"/>
                <w:sz w:val="21"/>
                <w:szCs w:val="21"/>
                <w:highlight w:val="none"/>
              </w:rPr>
            </w:pPr>
          </w:p>
        </w:tc>
        <w:tc>
          <w:tcPr>
            <w:tcW w:w="2919" w:type="dxa"/>
            <w:noWrap w:val="0"/>
            <w:vAlign w:val="top"/>
          </w:tcPr>
          <w:p w14:paraId="65D592FB">
            <w:pPr>
              <w:rPr>
                <w:rFonts w:ascii="Arial"/>
                <w:sz w:val="21"/>
                <w:szCs w:val="21"/>
                <w:highlight w:val="none"/>
              </w:rPr>
            </w:pPr>
          </w:p>
        </w:tc>
      </w:tr>
      <w:tr w14:paraId="49E517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5CD17E8">
            <w:pPr>
              <w:pStyle w:val="10"/>
              <w:spacing w:before="160" w:line="184" w:lineRule="auto"/>
              <w:ind w:left="314" w:leftChars="0"/>
              <w:rPr>
                <w:sz w:val="21"/>
                <w:szCs w:val="21"/>
                <w:highlight w:val="none"/>
              </w:rPr>
            </w:pPr>
            <w:r>
              <w:rPr>
                <w:sz w:val="21"/>
                <w:szCs w:val="21"/>
                <w:highlight w:val="none"/>
              </w:rPr>
              <w:t>8</w:t>
            </w:r>
          </w:p>
        </w:tc>
        <w:tc>
          <w:tcPr>
            <w:tcW w:w="3082" w:type="dxa"/>
            <w:noWrap w:val="0"/>
            <w:vAlign w:val="top"/>
          </w:tcPr>
          <w:p w14:paraId="34CC2216">
            <w:pPr>
              <w:pStyle w:val="10"/>
              <w:spacing w:before="126" w:line="219" w:lineRule="auto"/>
              <w:ind w:left="119" w:leftChars="0"/>
              <w:rPr>
                <w:spacing w:val="-3"/>
                <w:sz w:val="21"/>
                <w:szCs w:val="21"/>
                <w:highlight w:val="none"/>
              </w:rPr>
            </w:pPr>
            <w:r>
              <w:rPr>
                <w:spacing w:val="-3"/>
                <w:sz w:val="21"/>
                <w:szCs w:val="21"/>
                <w:highlight w:val="none"/>
              </w:rPr>
              <w:t>空调室外机</w:t>
            </w:r>
          </w:p>
        </w:tc>
        <w:tc>
          <w:tcPr>
            <w:tcW w:w="675" w:type="dxa"/>
            <w:noWrap w:val="0"/>
            <w:vAlign w:val="top"/>
          </w:tcPr>
          <w:p w14:paraId="13715D28">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39830C27">
            <w:pPr>
              <w:rPr>
                <w:rFonts w:ascii="Arial"/>
                <w:sz w:val="21"/>
                <w:szCs w:val="21"/>
                <w:highlight w:val="none"/>
              </w:rPr>
            </w:pPr>
          </w:p>
        </w:tc>
        <w:tc>
          <w:tcPr>
            <w:tcW w:w="1558" w:type="dxa"/>
            <w:noWrap w:val="0"/>
            <w:vAlign w:val="top"/>
          </w:tcPr>
          <w:p w14:paraId="7ACDE014">
            <w:pPr>
              <w:rPr>
                <w:rFonts w:ascii="Arial"/>
                <w:sz w:val="21"/>
                <w:szCs w:val="21"/>
                <w:highlight w:val="none"/>
              </w:rPr>
            </w:pPr>
          </w:p>
        </w:tc>
        <w:tc>
          <w:tcPr>
            <w:tcW w:w="2919" w:type="dxa"/>
            <w:noWrap w:val="0"/>
            <w:vAlign w:val="top"/>
          </w:tcPr>
          <w:p w14:paraId="7482D015">
            <w:pPr>
              <w:rPr>
                <w:rFonts w:ascii="Arial"/>
                <w:sz w:val="21"/>
                <w:szCs w:val="21"/>
                <w:highlight w:val="none"/>
              </w:rPr>
            </w:pPr>
          </w:p>
        </w:tc>
      </w:tr>
      <w:tr w14:paraId="5F8B9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37290461">
            <w:pPr>
              <w:pStyle w:val="10"/>
              <w:spacing w:before="159" w:line="184" w:lineRule="auto"/>
              <w:ind w:left="314" w:leftChars="0"/>
              <w:rPr>
                <w:sz w:val="21"/>
                <w:szCs w:val="21"/>
                <w:highlight w:val="none"/>
              </w:rPr>
            </w:pPr>
            <w:r>
              <w:rPr>
                <w:sz w:val="21"/>
                <w:szCs w:val="21"/>
                <w:highlight w:val="none"/>
              </w:rPr>
              <w:t>9</w:t>
            </w:r>
          </w:p>
        </w:tc>
        <w:tc>
          <w:tcPr>
            <w:tcW w:w="3082" w:type="dxa"/>
            <w:noWrap w:val="0"/>
            <w:vAlign w:val="top"/>
          </w:tcPr>
          <w:p w14:paraId="0A1CFA8F">
            <w:pPr>
              <w:pStyle w:val="10"/>
              <w:spacing w:before="125" w:line="221" w:lineRule="auto"/>
              <w:ind w:left="119" w:leftChars="0"/>
              <w:rPr>
                <w:spacing w:val="-3"/>
                <w:sz w:val="21"/>
                <w:szCs w:val="21"/>
                <w:highlight w:val="none"/>
              </w:rPr>
            </w:pPr>
            <w:r>
              <w:rPr>
                <w:spacing w:val="-3"/>
                <w:sz w:val="21"/>
                <w:szCs w:val="21"/>
                <w:highlight w:val="none"/>
              </w:rPr>
              <w:t>空调遥控器</w:t>
            </w:r>
          </w:p>
        </w:tc>
        <w:tc>
          <w:tcPr>
            <w:tcW w:w="675" w:type="dxa"/>
            <w:noWrap w:val="0"/>
            <w:vAlign w:val="top"/>
          </w:tcPr>
          <w:p w14:paraId="0A2869BB">
            <w:pPr>
              <w:pStyle w:val="10"/>
              <w:spacing w:before="125" w:line="220" w:lineRule="auto"/>
              <w:ind w:left="232" w:leftChars="0"/>
              <w:rPr>
                <w:sz w:val="21"/>
                <w:szCs w:val="21"/>
                <w:highlight w:val="none"/>
              </w:rPr>
            </w:pPr>
            <w:r>
              <w:rPr>
                <w:sz w:val="21"/>
                <w:szCs w:val="21"/>
                <w:highlight w:val="none"/>
              </w:rPr>
              <w:t>个</w:t>
            </w:r>
          </w:p>
        </w:tc>
        <w:tc>
          <w:tcPr>
            <w:tcW w:w="766" w:type="dxa"/>
            <w:noWrap w:val="0"/>
            <w:vAlign w:val="top"/>
          </w:tcPr>
          <w:p w14:paraId="159EE7C6">
            <w:pPr>
              <w:rPr>
                <w:rFonts w:ascii="Arial"/>
                <w:sz w:val="21"/>
                <w:szCs w:val="21"/>
                <w:highlight w:val="none"/>
              </w:rPr>
            </w:pPr>
          </w:p>
        </w:tc>
        <w:tc>
          <w:tcPr>
            <w:tcW w:w="1558" w:type="dxa"/>
            <w:noWrap w:val="0"/>
            <w:vAlign w:val="top"/>
          </w:tcPr>
          <w:p w14:paraId="75E0CF00">
            <w:pPr>
              <w:rPr>
                <w:rFonts w:ascii="Arial"/>
                <w:sz w:val="21"/>
                <w:szCs w:val="21"/>
                <w:highlight w:val="none"/>
              </w:rPr>
            </w:pPr>
          </w:p>
        </w:tc>
        <w:tc>
          <w:tcPr>
            <w:tcW w:w="2919" w:type="dxa"/>
            <w:noWrap w:val="0"/>
            <w:vAlign w:val="top"/>
          </w:tcPr>
          <w:p w14:paraId="4E2D945F">
            <w:pPr>
              <w:rPr>
                <w:rFonts w:ascii="Arial"/>
                <w:sz w:val="21"/>
                <w:szCs w:val="21"/>
                <w:highlight w:val="none"/>
              </w:rPr>
            </w:pPr>
          </w:p>
        </w:tc>
      </w:tr>
    </w:tbl>
    <w:p w14:paraId="2B60C938">
      <w:pPr>
        <w:spacing w:before="65"/>
        <w:rPr>
          <w:sz w:val="21"/>
          <w:szCs w:val="21"/>
          <w:highlight w:val="none"/>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4F22F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noWrap w:val="0"/>
            <w:vAlign w:val="top"/>
          </w:tcPr>
          <w:p w14:paraId="056E52AA">
            <w:pPr>
              <w:pStyle w:val="10"/>
              <w:spacing w:before="159" w:line="184" w:lineRule="auto"/>
              <w:ind w:left="274"/>
              <w:rPr>
                <w:sz w:val="21"/>
                <w:szCs w:val="21"/>
                <w:highlight w:val="none"/>
              </w:rPr>
            </w:pPr>
            <w:r>
              <w:rPr>
                <w:spacing w:val="-13"/>
                <w:sz w:val="21"/>
                <w:szCs w:val="21"/>
                <w:highlight w:val="none"/>
              </w:rPr>
              <w:t>10</w:t>
            </w:r>
          </w:p>
        </w:tc>
        <w:tc>
          <w:tcPr>
            <w:tcW w:w="3082" w:type="dxa"/>
            <w:noWrap w:val="0"/>
            <w:vAlign w:val="top"/>
          </w:tcPr>
          <w:p w14:paraId="304D70FF">
            <w:pPr>
              <w:pStyle w:val="10"/>
              <w:spacing w:before="125" w:line="219" w:lineRule="auto"/>
              <w:ind w:left="117"/>
              <w:rPr>
                <w:sz w:val="21"/>
                <w:szCs w:val="21"/>
                <w:highlight w:val="none"/>
              </w:rPr>
            </w:pPr>
            <w:r>
              <w:rPr>
                <w:spacing w:val="-4"/>
                <w:sz w:val="21"/>
                <w:szCs w:val="21"/>
                <w:highlight w:val="none"/>
              </w:rPr>
              <w:t>热交换机</w:t>
            </w:r>
          </w:p>
        </w:tc>
        <w:tc>
          <w:tcPr>
            <w:tcW w:w="675" w:type="dxa"/>
            <w:noWrap w:val="0"/>
            <w:vAlign w:val="top"/>
          </w:tcPr>
          <w:p w14:paraId="48CA34E1">
            <w:pPr>
              <w:pStyle w:val="10"/>
              <w:spacing w:before="125" w:line="220" w:lineRule="auto"/>
              <w:ind w:left="232"/>
              <w:rPr>
                <w:sz w:val="21"/>
                <w:szCs w:val="21"/>
                <w:highlight w:val="none"/>
              </w:rPr>
            </w:pPr>
            <w:r>
              <w:rPr>
                <w:sz w:val="21"/>
                <w:szCs w:val="21"/>
                <w:highlight w:val="none"/>
              </w:rPr>
              <w:t>个</w:t>
            </w:r>
          </w:p>
        </w:tc>
        <w:tc>
          <w:tcPr>
            <w:tcW w:w="766" w:type="dxa"/>
            <w:noWrap w:val="0"/>
            <w:vAlign w:val="top"/>
          </w:tcPr>
          <w:p w14:paraId="5D80DE7B">
            <w:pPr>
              <w:rPr>
                <w:rFonts w:ascii="Arial"/>
                <w:sz w:val="21"/>
                <w:szCs w:val="21"/>
                <w:highlight w:val="none"/>
              </w:rPr>
            </w:pPr>
          </w:p>
        </w:tc>
        <w:tc>
          <w:tcPr>
            <w:tcW w:w="1558" w:type="dxa"/>
            <w:noWrap w:val="0"/>
            <w:vAlign w:val="top"/>
          </w:tcPr>
          <w:p w14:paraId="18697462">
            <w:pPr>
              <w:rPr>
                <w:rFonts w:ascii="Arial"/>
                <w:sz w:val="21"/>
                <w:szCs w:val="21"/>
                <w:highlight w:val="none"/>
              </w:rPr>
            </w:pPr>
          </w:p>
        </w:tc>
        <w:tc>
          <w:tcPr>
            <w:tcW w:w="2919" w:type="dxa"/>
            <w:noWrap w:val="0"/>
            <w:vAlign w:val="top"/>
          </w:tcPr>
          <w:p w14:paraId="281C930B">
            <w:pPr>
              <w:rPr>
                <w:rFonts w:ascii="Arial"/>
                <w:sz w:val="21"/>
                <w:szCs w:val="21"/>
                <w:highlight w:val="none"/>
              </w:rPr>
            </w:pPr>
          </w:p>
        </w:tc>
      </w:tr>
      <w:tr w14:paraId="16B18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noWrap w:val="0"/>
            <w:vAlign w:val="top"/>
          </w:tcPr>
          <w:p w14:paraId="013D0BAC">
            <w:pPr>
              <w:pStyle w:val="10"/>
              <w:spacing w:before="161" w:line="184" w:lineRule="auto"/>
              <w:ind w:left="274"/>
              <w:rPr>
                <w:sz w:val="21"/>
                <w:szCs w:val="21"/>
                <w:highlight w:val="none"/>
              </w:rPr>
            </w:pPr>
            <w:r>
              <w:rPr>
                <w:spacing w:val="-13"/>
                <w:sz w:val="21"/>
                <w:szCs w:val="21"/>
                <w:highlight w:val="none"/>
              </w:rPr>
              <w:t>11</w:t>
            </w:r>
          </w:p>
        </w:tc>
        <w:tc>
          <w:tcPr>
            <w:tcW w:w="3082" w:type="dxa"/>
            <w:noWrap w:val="0"/>
            <w:vAlign w:val="top"/>
          </w:tcPr>
          <w:p w14:paraId="16A6EEC1">
            <w:pPr>
              <w:pStyle w:val="10"/>
              <w:spacing w:before="127" w:line="219" w:lineRule="auto"/>
              <w:ind w:left="117"/>
              <w:rPr>
                <w:sz w:val="21"/>
                <w:szCs w:val="21"/>
                <w:highlight w:val="none"/>
              </w:rPr>
            </w:pPr>
            <w:r>
              <w:rPr>
                <w:spacing w:val="-2"/>
                <w:sz w:val="21"/>
                <w:szCs w:val="21"/>
                <w:highlight w:val="none"/>
              </w:rPr>
              <w:t>热交换机控制面板</w:t>
            </w:r>
          </w:p>
        </w:tc>
        <w:tc>
          <w:tcPr>
            <w:tcW w:w="675" w:type="dxa"/>
            <w:noWrap w:val="0"/>
            <w:vAlign w:val="top"/>
          </w:tcPr>
          <w:p w14:paraId="2E5D63CB">
            <w:pPr>
              <w:pStyle w:val="10"/>
              <w:spacing w:before="127" w:line="220" w:lineRule="auto"/>
              <w:ind w:left="232"/>
              <w:rPr>
                <w:sz w:val="21"/>
                <w:szCs w:val="21"/>
                <w:highlight w:val="none"/>
              </w:rPr>
            </w:pPr>
            <w:r>
              <w:rPr>
                <w:sz w:val="21"/>
                <w:szCs w:val="21"/>
                <w:highlight w:val="none"/>
              </w:rPr>
              <w:t>个</w:t>
            </w:r>
          </w:p>
        </w:tc>
        <w:tc>
          <w:tcPr>
            <w:tcW w:w="766" w:type="dxa"/>
            <w:noWrap w:val="0"/>
            <w:vAlign w:val="top"/>
          </w:tcPr>
          <w:p w14:paraId="1E91C9CF">
            <w:pPr>
              <w:rPr>
                <w:rFonts w:ascii="Arial"/>
                <w:sz w:val="21"/>
                <w:szCs w:val="21"/>
                <w:highlight w:val="none"/>
              </w:rPr>
            </w:pPr>
          </w:p>
        </w:tc>
        <w:tc>
          <w:tcPr>
            <w:tcW w:w="1558" w:type="dxa"/>
            <w:noWrap w:val="0"/>
            <w:vAlign w:val="top"/>
          </w:tcPr>
          <w:p w14:paraId="1F0B473A">
            <w:pPr>
              <w:rPr>
                <w:rFonts w:ascii="Arial"/>
                <w:sz w:val="21"/>
                <w:szCs w:val="21"/>
                <w:highlight w:val="none"/>
              </w:rPr>
            </w:pPr>
          </w:p>
        </w:tc>
        <w:tc>
          <w:tcPr>
            <w:tcW w:w="2919" w:type="dxa"/>
            <w:noWrap w:val="0"/>
            <w:vAlign w:val="top"/>
          </w:tcPr>
          <w:p w14:paraId="25E94042">
            <w:pPr>
              <w:rPr>
                <w:rFonts w:ascii="Arial"/>
                <w:sz w:val="21"/>
                <w:szCs w:val="21"/>
                <w:highlight w:val="none"/>
              </w:rPr>
            </w:pPr>
          </w:p>
        </w:tc>
      </w:tr>
      <w:tr w14:paraId="5DAC0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5434D444">
            <w:pPr>
              <w:pStyle w:val="10"/>
              <w:spacing w:before="161" w:line="184" w:lineRule="auto"/>
              <w:ind w:left="274"/>
              <w:rPr>
                <w:sz w:val="21"/>
                <w:szCs w:val="21"/>
                <w:highlight w:val="none"/>
              </w:rPr>
            </w:pPr>
            <w:r>
              <w:rPr>
                <w:spacing w:val="-13"/>
                <w:sz w:val="21"/>
                <w:szCs w:val="21"/>
                <w:highlight w:val="none"/>
              </w:rPr>
              <w:t>12</w:t>
            </w:r>
          </w:p>
        </w:tc>
        <w:tc>
          <w:tcPr>
            <w:tcW w:w="3082" w:type="dxa"/>
            <w:noWrap w:val="0"/>
            <w:vAlign w:val="top"/>
          </w:tcPr>
          <w:p w14:paraId="716C5FF8">
            <w:pPr>
              <w:pStyle w:val="10"/>
              <w:spacing w:before="127" w:line="221" w:lineRule="auto"/>
              <w:ind w:left="113"/>
              <w:rPr>
                <w:sz w:val="21"/>
                <w:szCs w:val="21"/>
                <w:highlight w:val="none"/>
              </w:rPr>
            </w:pPr>
            <w:r>
              <w:rPr>
                <w:spacing w:val="-4"/>
                <w:sz w:val="21"/>
                <w:szCs w:val="21"/>
                <w:highlight w:val="none"/>
              </w:rPr>
              <w:t>其他</w:t>
            </w:r>
          </w:p>
        </w:tc>
        <w:tc>
          <w:tcPr>
            <w:tcW w:w="675" w:type="dxa"/>
            <w:noWrap w:val="0"/>
            <w:vAlign w:val="top"/>
          </w:tcPr>
          <w:p w14:paraId="37F567B5">
            <w:pPr>
              <w:rPr>
                <w:rFonts w:ascii="Arial"/>
                <w:sz w:val="21"/>
                <w:szCs w:val="21"/>
                <w:highlight w:val="none"/>
              </w:rPr>
            </w:pPr>
          </w:p>
        </w:tc>
        <w:tc>
          <w:tcPr>
            <w:tcW w:w="766" w:type="dxa"/>
            <w:noWrap w:val="0"/>
            <w:vAlign w:val="top"/>
          </w:tcPr>
          <w:p w14:paraId="5FB182C4">
            <w:pPr>
              <w:rPr>
                <w:rFonts w:ascii="Arial"/>
                <w:sz w:val="21"/>
                <w:szCs w:val="21"/>
                <w:highlight w:val="none"/>
              </w:rPr>
            </w:pPr>
          </w:p>
        </w:tc>
        <w:tc>
          <w:tcPr>
            <w:tcW w:w="1558" w:type="dxa"/>
            <w:noWrap w:val="0"/>
            <w:vAlign w:val="top"/>
          </w:tcPr>
          <w:p w14:paraId="59BC50BF">
            <w:pPr>
              <w:rPr>
                <w:rFonts w:ascii="Arial"/>
                <w:sz w:val="21"/>
                <w:szCs w:val="21"/>
                <w:highlight w:val="none"/>
              </w:rPr>
            </w:pPr>
          </w:p>
        </w:tc>
        <w:tc>
          <w:tcPr>
            <w:tcW w:w="2919" w:type="dxa"/>
            <w:noWrap w:val="0"/>
            <w:vAlign w:val="top"/>
          </w:tcPr>
          <w:p w14:paraId="40CA6EFF">
            <w:pPr>
              <w:rPr>
                <w:rFonts w:ascii="Arial"/>
                <w:sz w:val="21"/>
                <w:szCs w:val="21"/>
                <w:highlight w:val="none"/>
              </w:rPr>
            </w:pPr>
          </w:p>
        </w:tc>
      </w:tr>
      <w:tr w14:paraId="27E79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noWrap w:val="0"/>
            <w:vAlign w:val="center"/>
          </w:tcPr>
          <w:p w14:paraId="62BB1778">
            <w:pPr>
              <w:ind w:firstLine="203" w:firstLineChars="100"/>
              <w:jc w:val="both"/>
              <w:rPr>
                <w:rFonts w:ascii="Arial"/>
                <w:sz w:val="21"/>
                <w:szCs w:val="21"/>
                <w:highlight w:val="none"/>
              </w:rPr>
            </w:pPr>
            <w:r>
              <w:rPr>
                <w:rFonts w:hint="eastAsia"/>
                <w:b/>
                <w:bCs/>
                <w:spacing w:val="-4"/>
                <w:sz w:val="21"/>
                <w:szCs w:val="21"/>
                <w:highlight w:val="none"/>
                <w:lang w:val="en-US" w:eastAsia="zh-CN"/>
              </w:rPr>
              <w:t>三</w:t>
            </w:r>
            <w:r>
              <w:rPr>
                <w:b/>
                <w:bCs/>
                <w:spacing w:val="-4"/>
                <w:sz w:val="21"/>
                <w:szCs w:val="21"/>
                <w:highlight w:val="none"/>
              </w:rPr>
              <w:t>、</w:t>
            </w:r>
            <w:r>
              <w:rPr>
                <w:b/>
                <w:bCs/>
                <w:spacing w:val="-3"/>
                <w:sz w:val="21"/>
                <w:szCs w:val="21"/>
                <w:highlight w:val="none"/>
              </w:rPr>
              <w:t>固定设施（</w:t>
            </w:r>
            <w:r>
              <w:rPr>
                <w:rFonts w:hint="eastAsia"/>
                <w:b/>
                <w:bCs/>
                <w:spacing w:val="-3"/>
                <w:sz w:val="21"/>
                <w:szCs w:val="21"/>
                <w:highlight w:val="none"/>
                <w:lang w:val="en-US" w:eastAsia="zh-CN"/>
              </w:rPr>
              <w:t>公区</w:t>
            </w:r>
            <w:r>
              <w:rPr>
                <w:b/>
                <w:bCs/>
                <w:spacing w:val="-3"/>
                <w:sz w:val="21"/>
                <w:szCs w:val="21"/>
                <w:highlight w:val="none"/>
              </w:rPr>
              <w:t>部分</w:t>
            </w:r>
            <w:r>
              <w:rPr>
                <w:b/>
                <w:bCs/>
                <w:spacing w:val="-1"/>
                <w:sz w:val="21"/>
                <w:szCs w:val="21"/>
                <w:highlight w:val="none"/>
              </w:rPr>
              <w:t>）：</w:t>
            </w:r>
          </w:p>
        </w:tc>
      </w:tr>
      <w:tr w14:paraId="07A34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noWrap w:val="0"/>
            <w:vAlign w:val="top"/>
          </w:tcPr>
          <w:p w14:paraId="419C9A8E">
            <w:pPr>
              <w:pStyle w:val="10"/>
              <w:spacing w:before="162" w:line="189" w:lineRule="auto"/>
              <w:ind w:left="331" w:leftChars="0"/>
              <w:rPr>
                <w:rFonts w:hint="eastAsia"/>
                <w:b/>
                <w:bCs/>
                <w:spacing w:val="-4"/>
                <w:sz w:val="21"/>
                <w:szCs w:val="21"/>
                <w:highlight w:val="none"/>
                <w:lang w:val="en-US" w:eastAsia="zh-CN"/>
              </w:rPr>
            </w:pPr>
            <w:r>
              <w:rPr>
                <w:sz w:val="21"/>
                <w:szCs w:val="21"/>
                <w:highlight w:val="none"/>
              </w:rPr>
              <w:t>1</w:t>
            </w:r>
          </w:p>
        </w:tc>
        <w:tc>
          <w:tcPr>
            <w:tcW w:w="3082" w:type="dxa"/>
            <w:noWrap w:val="0"/>
            <w:vAlign w:val="top"/>
          </w:tcPr>
          <w:p w14:paraId="0B33FB47">
            <w:pPr>
              <w:pStyle w:val="10"/>
              <w:spacing w:before="129" w:line="228" w:lineRule="auto"/>
              <w:ind w:left="115" w:leftChars="0"/>
              <w:jc w:val="left"/>
              <w:rPr>
                <w:rFonts w:hint="eastAsia"/>
                <w:b/>
                <w:bCs/>
                <w:spacing w:val="-4"/>
                <w:sz w:val="21"/>
                <w:szCs w:val="21"/>
                <w:highlight w:val="none"/>
                <w:lang w:val="en-US" w:eastAsia="zh-CN"/>
              </w:rPr>
            </w:pPr>
            <w:r>
              <w:rPr>
                <w:rFonts w:hint="eastAsia"/>
                <w:spacing w:val="8"/>
                <w:sz w:val="21"/>
                <w:szCs w:val="21"/>
                <w:highlight w:val="none"/>
              </w:rPr>
              <w:t>吊顶</w:t>
            </w:r>
          </w:p>
        </w:tc>
        <w:tc>
          <w:tcPr>
            <w:tcW w:w="675" w:type="dxa"/>
            <w:noWrap w:val="0"/>
            <w:vAlign w:val="top"/>
          </w:tcPr>
          <w:p w14:paraId="1CA5D8E3">
            <w:pPr>
              <w:pStyle w:val="10"/>
              <w:spacing w:before="130" w:line="230" w:lineRule="auto"/>
              <w:ind w:left="236" w:leftChars="0"/>
              <w:rPr>
                <w:rFonts w:hint="eastAsia"/>
                <w:b/>
                <w:bCs/>
                <w:spacing w:val="-4"/>
                <w:sz w:val="21"/>
                <w:szCs w:val="21"/>
                <w:highlight w:val="none"/>
                <w:lang w:val="en-US" w:eastAsia="zh-CN"/>
              </w:rPr>
            </w:pPr>
          </w:p>
        </w:tc>
        <w:tc>
          <w:tcPr>
            <w:tcW w:w="766" w:type="dxa"/>
            <w:noWrap w:val="0"/>
            <w:vAlign w:val="center"/>
          </w:tcPr>
          <w:p w14:paraId="22826522">
            <w:pPr>
              <w:jc w:val="center"/>
              <w:rPr>
                <w:rFonts w:hint="default"/>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4E332A3">
            <w:pPr>
              <w:rPr>
                <w:rFonts w:hint="eastAsia"/>
                <w:b/>
                <w:bCs/>
                <w:spacing w:val="-4"/>
                <w:sz w:val="21"/>
                <w:szCs w:val="21"/>
                <w:highlight w:val="none"/>
                <w:lang w:val="en-US" w:eastAsia="zh-CN"/>
              </w:rPr>
            </w:pPr>
          </w:p>
        </w:tc>
        <w:tc>
          <w:tcPr>
            <w:tcW w:w="2919" w:type="dxa"/>
            <w:noWrap w:val="0"/>
            <w:vAlign w:val="top"/>
          </w:tcPr>
          <w:p w14:paraId="3BBFBE03">
            <w:pPr>
              <w:rPr>
                <w:rFonts w:hint="eastAsia" w:ascii="Arial"/>
                <w:sz w:val="21"/>
                <w:szCs w:val="21"/>
                <w:highlight w:val="none"/>
                <w:lang w:val="en-US" w:eastAsia="zh-CN"/>
              </w:rPr>
            </w:pPr>
          </w:p>
          <w:p w14:paraId="7144442D">
            <w:pPr>
              <w:rPr>
                <w:rFonts w:hint="eastAsia"/>
                <w:b/>
                <w:bCs/>
                <w:spacing w:val="-4"/>
                <w:sz w:val="21"/>
                <w:szCs w:val="21"/>
                <w:highlight w:val="none"/>
                <w:lang w:val="en-US" w:eastAsia="zh-CN"/>
              </w:rPr>
            </w:pPr>
          </w:p>
        </w:tc>
      </w:tr>
      <w:tr w14:paraId="381C3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noWrap w:val="0"/>
            <w:vAlign w:val="top"/>
          </w:tcPr>
          <w:p w14:paraId="6930844E">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2</w:t>
            </w:r>
          </w:p>
        </w:tc>
        <w:tc>
          <w:tcPr>
            <w:tcW w:w="3082" w:type="dxa"/>
            <w:noWrap w:val="0"/>
            <w:vAlign w:val="top"/>
          </w:tcPr>
          <w:p w14:paraId="7ED31489">
            <w:pPr>
              <w:pStyle w:val="10"/>
              <w:spacing w:before="129" w:line="228" w:lineRule="auto"/>
              <w:ind w:left="115" w:leftChars="0"/>
              <w:rPr>
                <w:spacing w:val="8"/>
                <w:sz w:val="21"/>
                <w:szCs w:val="21"/>
                <w:highlight w:val="none"/>
              </w:rPr>
            </w:pPr>
            <w:r>
              <w:rPr>
                <w:rFonts w:hint="eastAsia"/>
                <w:spacing w:val="8"/>
                <w:sz w:val="21"/>
                <w:szCs w:val="21"/>
                <w:highlight w:val="none"/>
              </w:rPr>
              <w:t>防火门</w:t>
            </w:r>
          </w:p>
        </w:tc>
        <w:tc>
          <w:tcPr>
            <w:tcW w:w="675" w:type="dxa"/>
            <w:noWrap w:val="0"/>
            <w:vAlign w:val="top"/>
          </w:tcPr>
          <w:p w14:paraId="5311C996">
            <w:pPr>
              <w:pStyle w:val="10"/>
              <w:spacing w:before="130" w:line="230" w:lineRule="auto"/>
              <w:ind w:left="236" w:leftChars="0"/>
              <w:rPr>
                <w:sz w:val="21"/>
                <w:szCs w:val="21"/>
                <w:highlight w:val="none"/>
              </w:rPr>
            </w:pPr>
          </w:p>
        </w:tc>
        <w:tc>
          <w:tcPr>
            <w:tcW w:w="766" w:type="dxa"/>
            <w:noWrap w:val="0"/>
            <w:vAlign w:val="center"/>
          </w:tcPr>
          <w:p w14:paraId="0E183AE0">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5DD0837">
            <w:pPr>
              <w:rPr>
                <w:rFonts w:hint="eastAsia"/>
                <w:b/>
                <w:bCs/>
                <w:spacing w:val="-4"/>
                <w:sz w:val="21"/>
                <w:szCs w:val="21"/>
                <w:highlight w:val="none"/>
                <w:lang w:val="en-US" w:eastAsia="zh-CN"/>
              </w:rPr>
            </w:pPr>
          </w:p>
        </w:tc>
        <w:tc>
          <w:tcPr>
            <w:tcW w:w="2919" w:type="dxa"/>
            <w:noWrap w:val="0"/>
            <w:vAlign w:val="top"/>
          </w:tcPr>
          <w:p w14:paraId="55899107">
            <w:pPr>
              <w:rPr>
                <w:rFonts w:hint="eastAsia"/>
                <w:b/>
                <w:bCs/>
                <w:spacing w:val="-4"/>
                <w:sz w:val="21"/>
                <w:szCs w:val="21"/>
                <w:highlight w:val="none"/>
                <w:lang w:val="en-US" w:eastAsia="zh-CN"/>
              </w:rPr>
            </w:pPr>
          </w:p>
        </w:tc>
      </w:tr>
      <w:tr w14:paraId="384CA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noWrap w:val="0"/>
            <w:vAlign w:val="top"/>
          </w:tcPr>
          <w:p w14:paraId="2A7C403F">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3</w:t>
            </w:r>
          </w:p>
        </w:tc>
        <w:tc>
          <w:tcPr>
            <w:tcW w:w="3082" w:type="dxa"/>
            <w:noWrap w:val="0"/>
            <w:vAlign w:val="top"/>
          </w:tcPr>
          <w:p w14:paraId="2DAFD5E8">
            <w:pPr>
              <w:pStyle w:val="10"/>
              <w:spacing w:before="129" w:line="228" w:lineRule="auto"/>
              <w:ind w:left="115" w:leftChars="0"/>
              <w:rPr>
                <w:spacing w:val="8"/>
                <w:sz w:val="21"/>
                <w:szCs w:val="21"/>
                <w:highlight w:val="none"/>
              </w:rPr>
            </w:pPr>
            <w:r>
              <w:rPr>
                <w:rFonts w:hint="eastAsia"/>
                <w:spacing w:val="8"/>
                <w:sz w:val="21"/>
                <w:szCs w:val="21"/>
                <w:highlight w:val="none"/>
              </w:rPr>
              <w:t>卫生间设施</w:t>
            </w:r>
          </w:p>
        </w:tc>
        <w:tc>
          <w:tcPr>
            <w:tcW w:w="675" w:type="dxa"/>
            <w:noWrap w:val="0"/>
            <w:vAlign w:val="top"/>
          </w:tcPr>
          <w:p w14:paraId="6D962F39">
            <w:pPr>
              <w:pStyle w:val="10"/>
              <w:spacing w:before="130" w:line="230" w:lineRule="auto"/>
              <w:ind w:left="236" w:leftChars="0"/>
              <w:rPr>
                <w:sz w:val="21"/>
                <w:szCs w:val="21"/>
                <w:highlight w:val="none"/>
              </w:rPr>
            </w:pPr>
          </w:p>
        </w:tc>
        <w:tc>
          <w:tcPr>
            <w:tcW w:w="766" w:type="dxa"/>
            <w:noWrap w:val="0"/>
            <w:vAlign w:val="center"/>
          </w:tcPr>
          <w:p w14:paraId="5B57BF49">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EBF3BDD">
            <w:pPr>
              <w:rPr>
                <w:rFonts w:hint="eastAsia"/>
                <w:b/>
                <w:bCs/>
                <w:spacing w:val="-4"/>
                <w:sz w:val="21"/>
                <w:szCs w:val="21"/>
                <w:highlight w:val="none"/>
                <w:lang w:val="en-US" w:eastAsia="zh-CN"/>
              </w:rPr>
            </w:pPr>
          </w:p>
        </w:tc>
        <w:tc>
          <w:tcPr>
            <w:tcW w:w="2919" w:type="dxa"/>
            <w:noWrap w:val="0"/>
            <w:vAlign w:val="top"/>
          </w:tcPr>
          <w:p w14:paraId="31103AAD">
            <w:pPr>
              <w:rPr>
                <w:rFonts w:hint="eastAsia"/>
                <w:b/>
                <w:bCs/>
                <w:spacing w:val="-4"/>
                <w:sz w:val="21"/>
                <w:szCs w:val="21"/>
                <w:highlight w:val="none"/>
                <w:lang w:val="en-US" w:eastAsia="zh-CN"/>
              </w:rPr>
            </w:pPr>
          </w:p>
        </w:tc>
      </w:tr>
      <w:tr w14:paraId="5FEA40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noWrap w:val="0"/>
            <w:vAlign w:val="top"/>
          </w:tcPr>
          <w:p w14:paraId="7B10C93A">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4</w:t>
            </w:r>
          </w:p>
        </w:tc>
        <w:tc>
          <w:tcPr>
            <w:tcW w:w="3082" w:type="dxa"/>
            <w:noWrap w:val="0"/>
            <w:vAlign w:val="top"/>
          </w:tcPr>
          <w:p w14:paraId="7949303D">
            <w:pPr>
              <w:pStyle w:val="10"/>
              <w:spacing w:before="129" w:line="228" w:lineRule="auto"/>
              <w:ind w:left="115" w:leftChars="0"/>
              <w:rPr>
                <w:spacing w:val="8"/>
                <w:sz w:val="21"/>
                <w:szCs w:val="21"/>
                <w:highlight w:val="none"/>
              </w:rPr>
            </w:pPr>
            <w:r>
              <w:rPr>
                <w:rFonts w:hint="eastAsia"/>
                <w:spacing w:val="8"/>
                <w:sz w:val="21"/>
                <w:szCs w:val="21"/>
                <w:highlight w:val="none"/>
              </w:rPr>
              <w:t>踢脚线</w:t>
            </w:r>
          </w:p>
        </w:tc>
        <w:tc>
          <w:tcPr>
            <w:tcW w:w="675" w:type="dxa"/>
            <w:noWrap w:val="0"/>
            <w:vAlign w:val="top"/>
          </w:tcPr>
          <w:p w14:paraId="4DE0AA49">
            <w:pPr>
              <w:pStyle w:val="10"/>
              <w:spacing w:before="130" w:line="230" w:lineRule="auto"/>
              <w:ind w:left="236" w:leftChars="0"/>
              <w:rPr>
                <w:sz w:val="21"/>
                <w:szCs w:val="21"/>
                <w:highlight w:val="none"/>
              </w:rPr>
            </w:pPr>
          </w:p>
        </w:tc>
        <w:tc>
          <w:tcPr>
            <w:tcW w:w="766" w:type="dxa"/>
            <w:noWrap w:val="0"/>
            <w:vAlign w:val="center"/>
          </w:tcPr>
          <w:p w14:paraId="6D4CE057">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21D87889">
            <w:pPr>
              <w:rPr>
                <w:rFonts w:hint="eastAsia"/>
                <w:b/>
                <w:bCs/>
                <w:spacing w:val="-4"/>
                <w:sz w:val="21"/>
                <w:szCs w:val="21"/>
                <w:highlight w:val="none"/>
                <w:lang w:val="en-US" w:eastAsia="zh-CN"/>
              </w:rPr>
            </w:pPr>
          </w:p>
        </w:tc>
        <w:tc>
          <w:tcPr>
            <w:tcW w:w="2919" w:type="dxa"/>
            <w:noWrap w:val="0"/>
            <w:vAlign w:val="top"/>
          </w:tcPr>
          <w:p w14:paraId="6E3500F3">
            <w:pPr>
              <w:rPr>
                <w:rFonts w:hint="eastAsia"/>
                <w:b/>
                <w:bCs/>
                <w:spacing w:val="-4"/>
                <w:sz w:val="21"/>
                <w:szCs w:val="21"/>
                <w:highlight w:val="none"/>
                <w:lang w:val="en-US" w:eastAsia="zh-CN"/>
              </w:rPr>
            </w:pPr>
          </w:p>
        </w:tc>
      </w:tr>
      <w:tr w14:paraId="36AA7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noWrap w:val="0"/>
            <w:vAlign w:val="top"/>
          </w:tcPr>
          <w:p w14:paraId="103E2521">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5</w:t>
            </w:r>
          </w:p>
        </w:tc>
        <w:tc>
          <w:tcPr>
            <w:tcW w:w="3082" w:type="dxa"/>
            <w:noWrap w:val="0"/>
            <w:vAlign w:val="top"/>
          </w:tcPr>
          <w:p w14:paraId="23D0D992">
            <w:pPr>
              <w:pStyle w:val="10"/>
              <w:spacing w:before="129" w:line="228" w:lineRule="auto"/>
              <w:ind w:left="115" w:leftChars="0"/>
              <w:rPr>
                <w:spacing w:val="8"/>
                <w:sz w:val="21"/>
                <w:szCs w:val="21"/>
                <w:highlight w:val="none"/>
              </w:rPr>
            </w:pPr>
            <w:r>
              <w:rPr>
                <w:rFonts w:hint="eastAsia"/>
                <w:spacing w:val="8"/>
                <w:sz w:val="21"/>
                <w:szCs w:val="21"/>
                <w:highlight w:val="none"/>
              </w:rPr>
              <w:t>瓷砖</w:t>
            </w:r>
          </w:p>
        </w:tc>
        <w:tc>
          <w:tcPr>
            <w:tcW w:w="675" w:type="dxa"/>
            <w:noWrap w:val="0"/>
            <w:vAlign w:val="top"/>
          </w:tcPr>
          <w:p w14:paraId="12D98ADE">
            <w:pPr>
              <w:pStyle w:val="10"/>
              <w:spacing w:before="130" w:line="230" w:lineRule="auto"/>
              <w:ind w:left="236" w:leftChars="0"/>
              <w:rPr>
                <w:sz w:val="21"/>
                <w:szCs w:val="21"/>
                <w:highlight w:val="none"/>
              </w:rPr>
            </w:pPr>
          </w:p>
        </w:tc>
        <w:tc>
          <w:tcPr>
            <w:tcW w:w="766" w:type="dxa"/>
            <w:noWrap w:val="0"/>
            <w:vAlign w:val="center"/>
          </w:tcPr>
          <w:p w14:paraId="70B9A9F6">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5FDD55FB">
            <w:pPr>
              <w:rPr>
                <w:rFonts w:hint="eastAsia"/>
                <w:b/>
                <w:bCs/>
                <w:spacing w:val="-4"/>
                <w:sz w:val="21"/>
                <w:szCs w:val="21"/>
                <w:highlight w:val="none"/>
                <w:lang w:val="en-US" w:eastAsia="zh-CN"/>
              </w:rPr>
            </w:pPr>
          </w:p>
        </w:tc>
        <w:tc>
          <w:tcPr>
            <w:tcW w:w="2919" w:type="dxa"/>
            <w:noWrap w:val="0"/>
            <w:vAlign w:val="top"/>
          </w:tcPr>
          <w:p w14:paraId="066CACC7">
            <w:pPr>
              <w:rPr>
                <w:rFonts w:hint="eastAsia"/>
                <w:b/>
                <w:bCs/>
                <w:spacing w:val="-4"/>
                <w:sz w:val="21"/>
                <w:szCs w:val="21"/>
                <w:highlight w:val="none"/>
                <w:lang w:val="en-US" w:eastAsia="zh-CN"/>
              </w:rPr>
            </w:pPr>
          </w:p>
        </w:tc>
      </w:tr>
      <w:tr w14:paraId="4A91D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noWrap w:val="0"/>
            <w:vAlign w:val="top"/>
          </w:tcPr>
          <w:p w14:paraId="072A2ED3">
            <w:pPr>
              <w:pStyle w:val="10"/>
              <w:spacing w:before="162" w:line="189" w:lineRule="auto"/>
              <w:ind w:left="331" w:leftChars="0"/>
              <w:rPr>
                <w:rFonts w:hint="eastAsia" w:eastAsia="宋体"/>
                <w:sz w:val="21"/>
                <w:szCs w:val="21"/>
                <w:highlight w:val="none"/>
                <w:lang w:val="en-US" w:eastAsia="zh-CN"/>
              </w:rPr>
            </w:pPr>
            <w:r>
              <w:rPr>
                <w:rFonts w:hint="eastAsia"/>
                <w:sz w:val="21"/>
                <w:szCs w:val="21"/>
                <w:highlight w:val="none"/>
                <w:lang w:val="en-US" w:eastAsia="zh-CN"/>
              </w:rPr>
              <w:t>6</w:t>
            </w:r>
          </w:p>
        </w:tc>
        <w:tc>
          <w:tcPr>
            <w:tcW w:w="3082" w:type="dxa"/>
            <w:noWrap w:val="0"/>
            <w:vAlign w:val="top"/>
          </w:tcPr>
          <w:p w14:paraId="641B2C2D">
            <w:pPr>
              <w:pStyle w:val="10"/>
              <w:spacing w:before="129" w:line="228" w:lineRule="auto"/>
              <w:ind w:left="115" w:leftChars="0"/>
              <w:rPr>
                <w:spacing w:val="8"/>
                <w:sz w:val="21"/>
                <w:szCs w:val="21"/>
                <w:highlight w:val="none"/>
              </w:rPr>
            </w:pPr>
            <w:r>
              <w:rPr>
                <w:rFonts w:hint="eastAsia"/>
                <w:spacing w:val="8"/>
                <w:sz w:val="21"/>
                <w:szCs w:val="21"/>
                <w:highlight w:val="none"/>
              </w:rPr>
              <w:t>挡烟垂壁</w:t>
            </w:r>
          </w:p>
        </w:tc>
        <w:tc>
          <w:tcPr>
            <w:tcW w:w="675" w:type="dxa"/>
            <w:noWrap w:val="0"/>
            <w:vAlign w:val="top"/>
          </w:tcPr>
          <w:p w14:paraId="604A27AC">
            <w:pPr>
              <w:pStyle w:val="10"/>
              <w:spacing w:before="130" w:line="230" w:lineRule="auto"/>
              <w:ind w:left="236" w:leftChars="0"/>
              <w:rPr>
                <w:sz w:val="21"/>
                <w:szCs w:val="21"/>
                <w:highlight w:val="none"/>
              </w:rPr>
            </w:pPr>
          </w:p>
        </w:tc>
        <w:tc>
          <w:tcPr>
            <w:tcW w:w="766" w:type="dxa"/>
            <w:noWrap w:val="0"/>
            <w:vAlign w:val="center"/>
          </w:tcPr>
          <w:p w14:paraId="58CE685E">
            <w:pPr>
              <w:jc w:val="center"/>
              <w:rPr>
                <w:rFonts w:hint="eastAsia"/>
                <w:b/>
                <w:bCs/>
                <w:spacing w:val="-4"/>
                <w:sz w:val="21"/>
                <w:szCs w:val="21"/>
                <w:highlight w:val="none"/>
                <w:lang w:val="en-US" w:eastAsia="zh-CN"/>
              </w:rPr>
            </w:pPr>
            <w:r>
              <w:rPr>
                <w:rFonts w:hint="eastAsia"/>
                <w:b w:val="0"/>
                <w:bCs w:val="0"/>
                <w:spacing w:val="-4"/>
                <w:sz w:val="21"/>
                <w:szCs w:val="21"/>
                <w:highlight w:val="none"/>
                <w:lang w:val="en-US" w:eastAsia="zh-CN"/>
              </w:rPr>
              <w:t>/</w:t>
            </w:r>
          </w:p>
        </w:tc>
        <w:tc>
          <w:tcPr>
            <w:tcW w:w="1558" w:type="dxa"/>
            <w:noWrap w:val="0"/>
            <w:vAlign w:val="top"/>
          </w:tcPr>
          <w:p w14:paraId="18471651">
            <w:pPr>
              <w:rPr>
                <w:rFonts w:hint="eastAsia"/>
                <w:b/>
                <w:bCs/>
                <w:spacing w:val="-4"/>
                <w:sz w:val="21"/>
                <w:szCs w:val="21"/>
                <w:highlight w:val="none"/>
                <w:lang w:val="en-US" w:eastAsia="zh-CN"/>
              </w:rPr>
            </w:pPr>
          </w:p>
        </w:tc>
        <w:tc>
          <w:tcPr>
            <w:tcW w:w="2919" w:type="dxa"/>
            <w:noWrap w:val="0"/>
            <w:vAlign w:val="top"/>
          </w:tcPr>
          <w:p w14:paraId="525ED76B">
            <w:pPr>
              <w:rPr>
                <w:rFonts w:hint="eastAsia"/>
                <w:b/>
                <w:bCs/>
                <w:spacing w:val="-4"/>
                <w:sz w:val="21"/>
                <w:szCs w:val="21"/>
                <w:highlight w:val="none"/>
                <w:lang w:val="en-US" w:eastAsia="zh-CN"/>
              </w:rPr>
            </w:pPr>
          </w:p>
        </w:tc>
      </w:tr>
      <w:tr w14:paraId="075E7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noWrap w:val="0"/>
            <w:vAlign w:val="top"/>
          </w:tcPr>
          <w:p w14:paraId="53CC7A6F">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7</w:t>
            </w:r>
          </w:p>
        </w:tc>
        <w:tc>
          <w:tcPr>
            <w:tcW w:w="3082" w:type="dxa"/>
            <w:noWrap w:val="0"/>
            <w:vAlign w:val="top"/>
          </w:tcPr>
          <w:p w14:paraId="7DCCDC6D">
            <w:pPr>
              <w:pStyle w:val="10"/>
              <w:spacing w:before="129" w:line="228" w:lineRule="auto"/>
              <w:ind w:left="115" w:leftChars="0"/>
              <w:rPr>
                <w:spacing w:val="8"/>
                <w:sz w:val="21"/>
                <w:szCs w:val="21"/>
                <w:highlight w:val="none"/>
              </w:rPr>
            </w:pPr>
            <w:r>
              <w:rPr>
                <w:rFonts w:hint="eastAsia"/>
                <w:spacing w:val="8"/>
                <w:sz w:val="21"/>
                <w:szCs w:val="21"/>
                <w:highlight w:val="none"/>
              </w:rPr>
              <w:t>监控</w:t>
            </w:r>
          </w:p>
        </w:tc>
        <w:tc>
          <w:tcPr>
            <w:tcW w:w="675" w:type="dxa"/>
            <w:noWrap w:val="0"/>
            <w:vAlign w:val="top"/>
          </w:tcPr>
          <w:p w14:paraId="63287DEA">
            <w:pPr>
              <w:pStyle w:val="10"/>
              <w:spacing w:before="130" w:line="230" w:lineRule="auto"/>
              <w:ind w:left="236" w:leftChars="0"/>
              <w:rPr>
                <w:rFonts w:hint="eastAsia" w:eastAsia="宋体"/>
                <w:sz w:val="21"/>
                <w:szCs w:val="21"/>
                <w:highlight w:val="none"/>
                <w:lang w:val="en-US" w:eastAsia="zh-CN"/>
              </w:rPr>
            </w:pPr>
            <w:r>
              <w:rPr>
                <w:rFonts w:hint="eastAsia"/>
                <w:sz w:val="21"/>
                <w:szCs w:val="21"/>
                <w:highlight w:val="none"/>
                <w:lang w:val="en-US" w:eastAsia="zh-CN"/>
              </w:rPr>
              <w:t>个</w:t>
            </w:r>
          </w:p>
        </w:tc>
        <w:tc>
          <w:tcPr>
            <w:tcW w:w="766" w:type="dxa"/>
            <w:noWrap w:val="0"/>
            <w:vAlign w:val="top"/>
          </w:tcPr>
          <w:p w14:paraId="498D5429">
            <w:pPr>
              <w:rPr>
                <w:rFonts w:hint="eastAsia"/>
                <w:b/>
                <w:bCs/>
                <w:spacing w:val="-4"/>
                <w:sz w:val="21"/>
                <w:szCs w:val="21"/>
                <w:highlight w:val="none"/>
                <w:lang w:val="en-US" w:eastAsia="zh-CN"/>
              </w:rPr>
            </w:pPr>
          </w:p>
        </w:tc>
        <w:tc>
          <w:tcPr>
            <w:tcW w:w="1558" w:type="dxa"/>
            <w:noWrap w:val="0"/>
            <w:vAlign w:val="top"/>
          </w:tcPr>
          <w:p w14:paraId="1042B3FB">
            <w:pPr>
              <w:rPr>
                <w:rFonts w:hint="eastAsia"/>
                <w:b/>
                <w:bCs/>
                <w:spacing w:val="-4"/>
                <w:sz w:val="21"/>
                <w:szCs w:val="21"/>
                <w:highlight w:val="none"/>
                <w:lang w:val="en-US" w:eastAsia="zh-CN"/>
              </w:rPr>
            </w:pPr>
          </w:p>
        </w:tc>
        <w:tc>
          <w:tcPr>
            <w:tcW w:w="2919" w:type="dxa"/>
            <w:noWrap w:val="0"/>
            <w:vAlign w:val="top"/>
          </w:tcPr>
          <w:p w14:paraId="556AE734">
            <w:pPr>
              <w:rPr>
                <w:rFonts w:hint="eastAsia"/>
                <w:b/>
                <w:bCs/>
                <w:spacing w:val="-4"/>
                <w:sz w:val="21"/>
                <w:szCs w:val="21"/>
                <w:highlight w:val="none"/>
                <w:lang w:val="en-US" w:eastAsia="zh-CN"/>
              </w:rPr>
            </w:pPr>
          </w:p>
        </w:tc>
      </w:tr>
      <w:tr w14:paraId="2C55F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noWrap w:val="0"/>
            <w:vAlign w:val="top"/>
          </w:tcPr>
          <w:p w14:paraId="5A41A845">
            <w:pPr>
              <w:pStyle w:val="10"/>
              <w:spacing w:before="162" w:line="189" w:lineRule="auto"/>
              <w:ind w:left="331" w:leftChars="0"/>
              <w:rPr>
                <w:rFonts w:hint="default"/>
                <w:sz w:val="21"/>
                <w:szCs w:val="21"/>
                <w:highlight w:val="none"/>
                <w:lang w:val="en-US" w:eastAsia="zh-CN"/>
              </w:rPr>
            </w:pPr>
            <w:r>
              <w:rPr>
                <w:rFonts w:hint="eastAsia"/>
                <w:sz w:val="21"/>
                <w:szCs w:val="21"/>
                <w:highlight w:val="none"/>
                <w:lang w:val="en-US" w:eastAsia="zh-CN"/>
              </w:rPr>
              <w:t>8</w:t>
            </w:r>
          </w:p>
        </w:tc>
        <w:tc>
          <w:tcPr>
            <w:tcW w:w="3082" w:type="dxa"/>
            <w:noWrap w:val="0"/>
            <w:vAlign w:val="top"/>
          </w:tcPr>
          <w:p w14:paraId="1BFC76A4">
            <w:pPr>
              <w:pStyle w:val="10"/>
              <w:spacing w:before="129" w:line="228" w:lineRule="auto"/>
              <w:ind w:left="115" w:leftChars="0"/>
              <w:rPr>
                <w:rFonts w:hint="eastAsia" w:eastAsia="宋体"/>
                <w:spacing w:val="8"/>
                <w:sz w:val="21"/>
                <w:szCs w:val="21"/>
                <w:highlight w:val="none"/>
                <w:lang w:val="en-US" w:eastAsia="zh-CN"/>
              </w:rPr>
            </w:pPr>
            <w:r>
              <w:rPr>
                <w:rFonts w:hint="eastAsia"/>
                <w:spacing w:val="8"/>
                <w:sz w:val="21"/>
                <w:szCs w:val="21"/>
                <w:highlight w:val="none"/>
                <w:lang w:val="en-US" w:eastAsia="zh-CN"/>
              </w:rPr>
              <w:t>其他</w:t>
            </w:r>
          </w:p>
        </w:tc>
        <w:tc>
          <w:tcPr>
            <w:tcW w:w="675" w:type="dxa"/>
            <w:noWrap w:val="0"/>
            <w:vAlign w:val="top"/>
          </w:tcPr>
          <w:p w14:paraId="2D868340">
            <w:pPr>
              <w:pStyle w:val="10"/>
              <w:spacing w:before="130" w:line="230" w:lineRule="auto"/>
              <w:ind w:left="236" w:leftChars="0"/>
              <w:rPr>
                <w:sz w:val="21"/>
                <w:szCs w:val="21"/>
                <w:highlight w:val="none"/>
              </w:rPr>
            </w:pPr>
          </w:p>
        </w:tc>
        <w:tc>
          <w:tcPr>
            <w:tcW w:w="766" w:type="dxa"/>
            <w:noWrap w:val="0"/>
            <w:vAlign w:val="top"/>
          </w:tcPr>
          <w:p w14:paraId="502E3944">
            <w:pPr>
              <w:rPr>
                <w:rFonts w:hint="eastAsia"/>
                <w:b/>
                <w:bCs/>
                <w:spacing w:val="-4"/>
                <w:sz w:val="21"/>
                <w:szCs w:val="21"/>
                <w:highlight w:val="none"/>
                <w:lang w:val="en-US" w:eastAsia="zh-CN"/>
              </w:rPr>
            </w:pPr>
          </w:p>
        </w:tc>
        <w:tc>
          <w:tcPr>
            <w:tcW w:w="1558" w:type="dxa"/>
            <w:noWrap w:val="0"/>
            <w:vAlign w:val="top"/>
          </w:tcPr>
          <w:p w14:paraId="617442EF">
            <w:pPr>
              <w:rPr>
                <w:rFonts w:hint="eastAsia"/>
                <w:b/>
                <w:bCs/>
                <w:spacing w:val="-4"/>
                <w:sz w:val="21"/>
                <w:szCs w:val="21"/>
                <w:highlight w:val="none"/>
                <w:lang w:val="en-US" w:eastAsia="zh-CN"/>
              </w:rPr>
            </w:pPr>
          </w:p>
        </w:tc>
        <w:tc>
          <w:tcPr>
            <w:tcW w:w="2919" w:type="dxa"/>
            <w:noWrap w:val="0"/>
            <w:vAlign w:val="top"/>
          </w:tcPr>
          <w:p w14:paraId="1FB5220F">
            <w:pPr>
              <w:rPr>
                <w:rFonts w:hint="eastAsia"/>
                <w:b/>
                <w:bCs/>
                <w:spacing w:val="-4"/>
                <w:sz w:val="21"/>
                <w:szCs w:val="21"/>
                <w:highlight w:val="none"/>
                <w:lang w:val="en-US" w:eastAsia="zh-CN"/>
              </w:rPr>
            </w:pPr>
          </w:p>
        </w:tc>
      </w:tr>
      <w:tr w14:paraId="410FC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04CBCEF">
            <w:pPr>
              <w:pStyle w:val="10"/>
              <w:spacing w:before="127" w:line="220" w:lineRule="auto"/>
              <w:ind w:left="137"/>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、能源计量安装及读数记录：</w:t>
            </w:r>
          </w:p>
        </w:tc>
      </w:tr>
      <w:tr w14:paraId="5E860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noWrap w:val="0"/>
            <w:vAlign w:val="top"/>
          </w:tcPr>
          <w:p w14:paraId="2C8548FC">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noWrap w:val="0"/>
            <w:vAlign w:val="top"/>
          </w:tcPr>
          <w:p w14:paraId="0EC76296">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28B57AC1">
            <w:pPr>
              <w:rPr>
                <w:rFonts w:ascii="Arial"/>
                <w:sz w:val="21"/>
                <w:szCs w:val="21"/>
                <w:highlight w:val="none"/>
              </w:rPr>
            </w:pPr>
          </w:p>
        </w:tc>
      </w:tr>
      <w:tr w14:paraId="0386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noWrap w:val="0"/>
            <w:vAlign w:val="top"/>
          </w:tcPr>
          <w:p w14:paraId="7A645E5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noWrap w:val="0"/>
            <w:vAlign w:val="top"/>
          </w:tcPr>
          <w:p w14:paraId="66048A7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7539CF1E">
            <w:pPr>
              <w:rPr>
                <w:rFonts w:ascii="Arial"/>
                <w:sz w:val="21"/>
                <w:szCs w:val="21"/>
                <w:highlight w:val="none"/>
              </w:rPr>
            </w:pPr>
          </w:p>
        </w:tc>
      </w:tr>
      <w:tr w14:paraId="4CADB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noWrap w:val="0"/>
            <w:vAlign w:val="top"/>
          </w:tcPr>
          <w:p w14:paraId="0BE1B6D0">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noWrap w:val="0"/>
            <w:vAlign w:val="top"/>
          </w:tcPr>
          <w:p w14:paraId="77188345">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noWrap w:val="0"/>
            <w:vAlign w:val="top"/>
          </w:tcPr>
          <w:p w14:paraId="1AA86C2F">
            <w:pPr>
              <w:rPr>
                <w:rFonts w:ascii="Arial"/>
                <w:sz w:val="21"/>
                <w:szCs w:val="21"/>
                <w:highlight w:val="none"/>
              </w:rPr>
            </w:pPr>
          </w:p>
        </w:tc>
      </w:tr>
      <w:tr w14:paraId="1C64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noWrap w:val="0"/>
            <w:vAlign w:val="top"/>
          </w:tcPr>
          <w:p w14:paraId="27102C5F">
            <w:pPr>
              <w:pStyle w:val="10"/>
              <w:spacing w:before="129" w:line="220" w:lineRule="auto"/>
              <w:ind w:left="120"/>
              <w:rPr>
                <w:sz w:val="21"/>
                <w:szCs w:val="21"/>
                <w:highlight w:val="none"/>
              </w:rPr>
            </w:pPr>
            <w:r>
              <w:rPr>
                <w:rFonts w:hint="eastAsia"/>
                <w:b/>
                <w:bCs/>
                <w:spacing w:val="-4"/>
                <w:sz w:val="21"/>
                <w:szCs w:val="21"/>
                <w:highlight w:val="none"/>
                <w:lang w:val="en-US" w:eastAsia="zh-CN"/>
              </w:rPr>
              <w:t>五</w:t>
            </w:r>
            <w:r>
              <w:rPr>
                <w:b/>
                <w:bCs/>
                <w:spacing w:val="-4"/>
                <w:sz w:val="21"/>
                <w:szCs w:val="21"/>
                <w:highlight w:val="none"/>
              </w:rPr>
              <w:t>、物品签收记录</w:t>
            </w:r>
          </w:p>
        </w:tc>
      </w:tr>
      <w:tr w14:paraId="0FA3D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noWrap w:val="0"/>
            <w:vAlign w:val="top"/>
          </w:tcPr>
          <w:p w14:paraId="69EF08A3">
            <w:pPr>
              <w:pStyle w:val="10"/>
              <w:spacing w:before="28" w:line="220" w:lineRule="auto"/>
              <w:ind w:left="121"/>
              <w:rPr>
                <w:sz w:val="21"/>
                <w:szCs w:val="21"/>
                <w:highlight w:val="none"/>
              </w:rPr>
            </w:pPr>
            <w:r>
              <w:rPr>
                <w:spacing w:val="-2"/>
                <w:sz w:val="21"/>
                <w:szCs w:val="21"/>
                <w:highlight w:val="none"/>
              </w:rPr>
              <w:t>商户确认收到下列物品：</w:t>
            </w:r>
          </w:p>
          <w:p w14:paraId="789F9AA3">
            <w:pPr>
              <w:pStyle w:val="10"/>
              <w:spacing w:before="97" w:line="220" w:lineRule="auto"/>
              <w:ind w:left="139"/>
              <w:rPr>
                <w:sz w:val="21"/>
                <w:szCs w:val="21"/>
                <w:highlight w:val="none"/>
              </w:rPr>
            </w:pPr>
            <w:r>
              <w:rPr>
                <w:rFonts w:hint="eastAsia"/>
                <w:spacing w:val="-2"/>
                <w:sz w:val="21"/>
                <w:szCs w:val="21"/>
                <w:highlight w:val="none"/>
                <w:lang w:eastAsia="zh-CN"/>
              </w:rPr>
              <w:t>□</w:t>
            </w:r>
            <w:r>
              <w:rPr>
                <w:spacing w:val="-2"/>
                <w:sz w:val="21"/>
                <w:szCs w:val="21"/>
                <w:highlight w:val="none"/>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204DF89F">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noWrap w:val="0"/>
                  <w:vAlign w:val="top"/>
                </w:tcPr>
                <w:p w14:paraId="5D4B7DFC">
                  <w:pPr>
                    <w:pStyle w:val="10"/>
                    <w:spacing w:before="129" w:line="220" w:lineRule="auto"/>
                    <w:ind w:left="128"/>
                    <w:rPr>
                      <w:highlight w:val="none"/>
                    </w:rPr>
                  </w:pPr>
                  <w:r>
                    <w:rPr>
                      <w:b/>
                      <w:bCs/>
                      <w:spacing w:val="-6"/>
                      <w:highlight w:val="none"/>
                    </w:rPr>
                    <w:t>需修缮部分：</w:t>
                  </w:r>
                </w:p>
              </w:tc>
            </w:tr>
          </w:tbl>
          <w:p w14:paraId="47F1AAF5">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7EB7B737">
      <w:pPr>
        <w:spacing w:line="150" w:lineRule="exact"/>
        <w:rPr>
          <w:sz w:val="21"/>
          <w:szCs w:val="21"/>
          <w:highlight w:val="none"/>
        </w:rPr>
      </w:pPr>
    </w:p>
    <w:p w14:paraId="58651E69">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71A0FF09">
      <w:pPr>
        <w:pStyle w:val="2"/>
        <w:spacing w:before="78" w:line="219" w:lineRule="auto"/>
        <w:rPr>
          <w:highlight w:val="none"/>
        </w:rPr>
      </w:pPr>
      <w:bookmarkStart w:id="12" w:name="OLE_LINK18"/>
      <w:r>
        <w:rPr>
          <w:rFonts w:hint="eastAsia"/>
          <w:spacing w:val="-3"/>
          <w:highlight w:val="none"/>
          <w:lang w:val="en-US" w:eastAsia="zh-CN"/>
        </w:rPr>
        <w:t>入驻企业</w:t>
      </w:r>
      <w:bookmarkEnd w:id="12"/>
      <w:bookmarkStart w:id="13" w:name="OLE_LINK19"/>
      <w:r>
        <w:rPr>
          <w:spacing w:val="-3"/>
          <w:highlight w:val="none"/>
        </w:rPr>
        <w:t>盖章</w:t>
      </w:r>
      <w:bookmarkEnd w:id="13"/>
      <w:r>
        <w:rPr>
          <w:spacing w:val="-3"/>
          <w:highlight w:val="none"/>
        </w:rPr>
        <w:t>：</w:t>
      </w:r>
      <w:r>
        <w:rPr>
          <w:highlight w:val="none"/>
          <w:u w:val="single" w:color="auto"/>
        </w:rPr>
        <w:t xml:space="preserve">                   </w:t>
      </w:r>
      <w:r>
        <w:rPr>
          <w:highlight w:val="none"/>
          <w:u w:val="none" w:color="auto"/>
        </w:rPr>
        <w:t xml:space="preserve">     </w:t>
      </w:r>
      <w:r>
        <w:rPr>
          <w:rFonts w:hint="eastAsia"/>
          <w:spacing w:val="-3"/>
          <w:highlight w:val="none"/>
          <w:lang w:val="en-US" w:eastAsia="zh-CN"/>
        </w:rPr>
        <w:t>入驻企业</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28FDBBE2">
      <w:pPr>
        <w:pStyle w:val="2"/>
        <w:spacing w:before="78" w:line="219" w:lineRule="auto"/>
        <w:rPr>
          <w:highlight w:val="none"/>
          <w:u w:val="single" w:color="auto"/>
        </w:rPr>
      </w:pPr>
      <w:bookmarkStart w:id="14" w:name="OLE_LINK17"/>
      <w:bookmarkStart w:id="15" w:name="OLE_LINK9"/>
      <w:r>
        <w:rPr>
          <w:rFonts w:hint="eastAsia"/>
          <w:spacing w:val="-2"/>
          <w:highlight w:val="none"/>
          <w:lang w:val="en-US" w:eastAsia="zh-CN"/>
        </w:rPr>
        <w:t>宜创验收</w:t>
      </w:r>
      <w:r>
        <w:rPr>
          <w:spacing w:val="-2"/>
          <w:highlight w:val="none"/>
        </w:rPr>
        <w:t>人</w:t>
      </w:r>
      <w:r>
        <w:rPr>
          <w:spacing w:val="-3"/>
          <w:highlight w:val="none"/>
        </w:rPr>
        <w:t>盖章</w:t>
      </w:r>
      <w:bookmarkEnd w:id="14"/>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6" w:name="OLE_LINK20"/>
      <w:r>
        <w:rPr>
          <w:spacing w:val="-2"/>
          <w:highlight w:val="none"/>
        </w:rPr>
        <w:t>签名</w:t>
      </w:r>
      <w:bookmarkEnd w:id="16"/>
      <w:r>
        <w:rPr>
          <w:rFonts w:hint="eastAsia"/>
          <w:spacing w:val="-2"/>
          <w:highlight w:val="none"/>
          <w:lang w:eastAsia="zh-CN"/>
        </w:rPr>
        <w:t>：</w:t>
      </w:r>
      <w:r>
        <w:rPr>
          <w:highlight w:val="none"/>
          <w:u w:val="single" w:color="auto"/>
        </w:rPr>
        <w:t xml:space="preserve">                       </w:t>
      </w:r>
    </w:p>
    <w:bookmarkEnd w:id="15"/>
    <w:p w14:paraId="33B847F9">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spacing w:val="-2"/>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6CDDCB30">
      <w:pPr>
        <w:pStyle w:val="2"/>
        <w:spacing w:before="78" w:line="219" w:lineRule="auto"/>
        <w:rPr>
          <w:highlight w:val="none"/>
        </w:rPr>
      </w:pPr>
    </w:p>
    <w:p w14:paraId="7B54B463">
      <w:pPr>
        <w:pStyle w:val="3"/>
      </w:pPr>
      <w:r>
        <w:rPr>
          <w:b/>
          <w:bCs/>
          <w:spacing w:val="-2"/>
          <w:sz w:val="22"/>
          <w:szCs w:val="22"/>
          <w:highlight w:val="none"/>
        </w:rPr>
        <w:t>注：该表单正本一式</w:t>
      </w:r>
      <w:r>
        <w:rPr>
          <w:rFonts w:hint="eastAsia"/>
          <w:b/>
          <w:bCs/>
          <w:spacing w:val="-2"/>
          <w:sz w:val="22"/>
          <w:szCs w:val="22"/>
          <w:highlight w:val="none"/>
          <w:lang w:val="en-US" w:eastAsia="zh-CN"/>
        </w:rPr>
        <w:t>叁</w:t>
      </w:r>
      <w:r>
        <w:rPr>
          <w:b/>
          <w:bCs/>
          <w:spacing w:val="-2"/>
          <w:sz w:val="22"/>
          <w:szCs w:val="22"/>
          <w:highlight w:val="none"/>
        </w:rPr>
        <w:t>份，</w:t>
      </w:r>
      <w:r>
        <w:rPr>
          <w:rFonts w:hint="eastAsia"/>
          <w:b/>
          <w:bCs/>
          <w:spacing w:val="-2"/>
          <w:sz w:val="22"/>
          <w:szCs w:val="22"/>
          <w:highlight w:val="none"/>
          <w:lang w:val="en-US" w:eastAsia="zh-CN"/>
        </w:rPr>
        <w:t>入驻企业</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952B487-673D-4600-BABC-8AC495E1EF0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AE46FE5-D4B5-49E3-BB61-216F5C16FACE}"/>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C32DD8F2-9433-4C8C-B53A-C85C22EF5006}"/>
  </w:font>
  <w:font w:name="仿宋">
    <w:panose1 w:val="02010609060101010101"/>
    <w:charset w:val="86"/>
    <w:family w:val="modern"/>
    <w:pitch w:val="default"/>
    <w:sig w:usb0="800002BF" w:usb1="38CF7CFA" w:usb2="00000016" w:usb3="00000000" w:csb0="00040001" w:csb1="00000000"/>
    <w:embedRegular r:id="rId4" w:fontKey="{495D09E5-C792-4C42-9973-FFA73A0C2FCD}"/>
  </w:font>
  <w:font w:name="方正仿宋_GB2312">
    <w:panose1 w:val="02000000000000000000"/>
    <w:charset w:val="86"/>
    <w:family w:val="auto"/>
    <w:pitch w:val="default"/>
    <w:sig w:usb0="A00002BF" w:usb1="184F6CFA" w:usb2="00000012" w:usb3="00000000" w:csb0="00040001" w:csb1="00000000"/>
    <w:embedRegular r:id="rId5" w:fontKey="{EE45195D-8232-4242-BEB9-4590DE5CA7D1}"/>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9356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LLQs3AgAAb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B+uafd1f&#10;wBRaFrb6wfKYJkrl7eoQIG1SPArUq4JOxQ3mMPVseDNx0P/cp6jH/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nCy0LNwIAAG8EAAAOAAAAAAAAAAEAIAAAAB8BAABkcnMvZTJvRG9jLnht&#10;bFBLBQYAAAAABgAGAFkBAADIBQAAAAA=&#10;">
              <v:fill on="f" focussize="0,0"/>
              <v:stroke on="f" weight="0.5pt"/>
              <v:imagedata o:title=""/>
              <o:lock v:ext="edit" aspectratio="f"/>
              <v:textbox inset="0mm,0mm,0mm,0mm" style="mso-fit-shape-to-text:t;">
                <w:txbxContent>
                  <w:p w14:paraId="3BDB7085">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0C59CC"/>
    <w:rsid w:val="0A155982"/>
    <w:rsid w:val="0B076FF6"/>
    <w:rsid w:val="0D3522D0"/>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EA6D58"/>
    <w:rsid w:val="1DA245B3"/>
    <w:rsid w:val="1E603D16"/>
    <w:rsid w:val="1F75782B"/>
    <w:rsid w:val="214B7662"/>
    <w:rsid w:val="22787A45"/>
    <w:rsid w:val="27E77D18"/>
    <w:rsid w:val="2AEB6745"/>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702E5C"/>
    <w:rsid w:val="3EA94BCE"/>
    <w:rsid w:val="400059C5"/>
    <w:rsid w:val="408753F6"/>
    <w:rsid w:val="4092624A"/>
    <w:rsid w:val="409A5042"/>
    <w:rsid w:val="414E7E8B"/>
    <w:rsid w:val="414F5833"/>
    <w:rsid w:val="41D4478C"/>
    <w:rsid w:val="43CF57C7"/>
    <w:rsid w:val="46672B1B"/>
    <w:rsid w:val="47274F4A"/>
    <w:rsid w:val="4764680F"/>
    <w:rsid w:val="492224B3"/>
    <w:rsid w:val="495C274A"/>
    <w:rsid w:val="4A9A3293"/>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783A45"/>
    <w:rsid w:val="6EB96917"/>
    <w:rsid w:val="6EF33E16"/>
    <w:rsid w:val="734538DE"/>
    <w:rsid w:val="73997859"/>
    <w:rsid w:val="73BC1965"/>
    <w:rsid w:val="741E11A9"/>
    <w:rsid w:val="744B6DE7"/>
    <w:rsid w:val="763A54CB"/>
    <w:rsid w:val="768C39BE"/>
    <w:rsid w:val="786834A2"/>
    <w:rsid w:val="794250B6"/>
    <w:rsid w:val="7CD261C8"/>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14295</Words>
  <Characters>14692</Characters>
  <Lines>0</Lines>
  <Paragraphs>0</Paragraphs>
  <TotalTime>10</TotalTime>
  <ScaleCrop>false</ScaleCrop>
  <LinksUpToDate>false</LinksUpToDate>
  <CharactersWithSpaces>17303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2025-12-30T10:03:55Z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eyJoZGlkIjoiYjc2NGRkNjM0Zjc5MmQyM2JmMGQxY2Q1OTUyYmU1ZjQiLCJ1c2VySWQiOiIxNDUxNDg3Mjc3In0=</vt:lpwstr>
  </property>
  <property fmtid="{D5CDD505-2E9C-101B-9397-08002B2CF9AE}" pid="4" name="ICV">
    <vt:lpwstr>B7137BB796694CDAA66671FD7060BA6D_13</vt:lpwstr>
  </property>
</Properties>
</file>